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1376"/>
        <w:gridCol w:w="1461"/>
        <w:gridCol w:w="1124"/>
        <w:gridCol w:w="3416"/>
      </w:tblGrid>
      <w:tr w:rsidR="0009161B" w:rsidRPr="00915B14" w14:paraId="55E20E8B" w14:textId="77777777" w:rsidTr="000C79B2">
        <w:tc>
          <w:tcPr>
            <w:tcW w:w="2484" w:type="dxa"/>
            <w:shd w:val="clear" w:color="auto" w:fill="F2F2F2"/>
            <w:vAlign w:val="center"/>
          </w:tcPr>
          <w:p w14:paraId="7DBA4670" w14:textId="77777777" w:rsidR="00D41C87" w:rsidRPr="00915B14" w:rsidRDefault="00D41C87" w:rsidP="003A22DB">
            <w:pPr>
              <w:spacing w:before="120"/>
              <w:rPr>
                <w:rFonts w:asciiTheme="minorHAnsi" w:eastAsia="Times New Roman" w:hAnsiTheme="minorHAnsi" w:cstheme="minorHAnsi"/>
                <w:sz w:val="22"/>
                <w:szCs w:val="20"/>
              </w:rPr>
            </w:pPr>
            <w:r w:rsidRPr="00915B14">
              <w:rPr>
                <w:rFonts w:asciiTheme="minorHAnsi" w:eastAsia="Times New Roman" w:hAnsiTheme="minorHAnsi" w:cstheme="minorHAnsi"/>
                <w:b/>
                <w:sz w:val="22"/>
                <w:szCs w:val="20"/>
              </w:rPr>
              <w:t>Position Title:</w:t>
            </w:r>
          </w:p>
        </w:tc>
        <w:tc>
          <w:tcPr>
            <w:tcW w:w="7482" w:type="dxa"/>
            <w:gridSpan w:val="4"/>
            <w:shd w:val="clear" w:color="auto" w:fill="auto"/>
            <w:vAlign w:val="center"/>
          </w:tcPr>
          <w:p w14:paraId="6E2D2B46" w14:textId="47FC24AD" w:rsidR="00D41C87" w:rsidRPr="00915B14" w:rsidRDefault="00B324A1" w:rsidP="003A22DB">
            <w:pPr>
              <w:spacing w:before="120"/>
              <w:jc w:val="both"/>
              <w:rPr>
                <w:rFonts w:asciiTheme="minorHAnsi" w:eastAsia="Times New Roman" w:hAnsiTheme="minorHAnsi" w:cstheme="minorHAnsi"/>
                <w:b/>
                <w:sz w:val="22"/>
                <w:szCs w:val="20"/>
              </w:rPr>
            </w:pPr>
            <w:r w:rsidRPr="00915B14">
              <w:rPr>
                <w:rFonts w:asciiTheme="minorHAnsi" w:eastAsia="Times New Roman" w:hAnsiTheme="minorHAnsi" w:cstheme="minorHAnsi"/>
                <w:b/>
                <w:sz w:val="22"/>
                <w:szCs w:val="20"/>
              </w:rPr>
              <w:t>Program Communications Manager</w:t>
            </w:r>
          </w:p>
        </w:tc>
      </w:tr>
      <w:tr w:rsidR="0009161B" w:rsidRPr="00915B14" w14:paraId="71E103C9" w14:textId="77777777" w:rsidTr="000C79B2">
        <w:tc>
          <w:tcPr>
            <w:tcW w:w="2484" w:type="dxa"/>
            <w:vMerge w:val="restart"/>
            <w:shd w:val="clear" w:color="auto" w:fill="F2F2F2"/>
            <w:vAlign w:val="center"/>
          </w:tcPr>
          <w:p w14:paraId="5C54DCE9" w14:textId="77777777" w:rsidR="00D41C87" w:rsidRPr="00915B14" w:rsidRDefault="00D41C87" w:rsidP="00D41C87">
            <w:pPr>
              <w:rPr>
                <w:rFonts w:asciiTheme="minorHAnsi" w:eastAsia="Times New Roman" w:hAnsiTheme="minorHAnsi" w:cstheme="minorHAnsi"/>
                <w:sz w:val="22"/>
                <w:szCs w:val="22"/>
              </w:rPr>
            </w:pPr>
            <w:r w:rsidRPr="00915B14">
              <w:rPr>
                <w:rFonts w:asciiTheme="minorHAnsi" w:eastAsia="Times New Roman" w:hAnsiTheme="minorHAnsi" w:cstheme="minorHAnsi"/>
                <w:b/>
                <w:sz w:val="22"/>
                <w:szCs w:val="22"/>
              </w:rPr>
              <w:t>Reports To:</w:t>
            </w:r>
          </w:p>
        </w:tc>
        <w:tc>
          <w:tcPr>
            <w:tcW w:w="951" w:type="dxa"/>
            <w:shd w:val="clear" w:color="auto" w:fill="F2F2F2"/>
            <w:vAlign w:val="center"/>
          </w:tcPr>
          <w:p w14:paraId="3EABBE7F" w14:textId="77777777" w:rsidR="00D41C87" w:rsidRPr="00915B14" w:rsidRDefault="00D41C87" w:rsidP="003176DA">
            <w:pPr>
              <w:jc w:val="both"/>
              <w:rPr>
                <w:rFonts w:asciiTheme="minorHAnsi" w:eastAsia="Times New Roman" w:hAnsiTheme="minorHAnsi" w:cstheme="minorHAnsi"/>
                <w:sz w:val="22"/>
                <w:szCs w:val="22"/>
              </w:rPr>
            </w:pPr>
            <w:r w:rsidRPr="00915B14">
              <w:rPr>
                <w:rFonts w:asciiTheme="minorHAnsi" w:eastAsia="Times New Roman" w:hAnsiTheme="minorHAnsi" w:cstheme="minorHAnsi"/>
                <w:sz w:val="22"/>
                <w:szCs w:val="22"/>
              </w:rPr>
              <w:t>Direct</w:t>
            </w:r>
          </w:p>
        </w:tc>
        <w:tc>
          <w:tcPr>
            <w:tcW w:w="6531" w:type="dxa"/>
            <w:gridSpan w:val="3"/>
            <w:shd w:val="clear" w:color="auto" w:fill="auto"/>
            <w:vAlign w:val="center"/>
          </w:tcPr>
          <w:p w14:paraId="5DB7DE89" w14:textId="56076F9B" w:rsidR="00D41C87" w:rsidRPr="00915B14" w:rsidRDefault="00B324A1" w:rsidP="003176DA">
            <w:pPr>
              <w:jc w:val="both"/>
              <w:rPr>
                <w:rFonts w:asciiTheme="minorHAnsi" w:eastAsia="Times New Roman" w:hAnsiTheme="minorHAnsi" w:cstheme="minorHAnsi"/>
                <w:sz w:val="22"/>
                <w:szCs w:val="22"/>
              </w:rPr>
            </w:pPr>
            <w:r w:rsidRPr="00915B14">
              <w:rPr>
                <w:rFonts w:asciiTheme="minorHAnsi" w:eastAsia="Times New Roman" w:hAnsiTheme="minorHAnsi" w:cstheme="minorHAnsi"/>
                <w:sz w:val="22"/>
                <w:szCs w:val="22"/>
              </w:rPr>
              <w:t>Head of Communication and Community</w:t>
            </w:r>
          </w:p>
        </w:tc>
      </w:tr>
      <w:tr w:rsidR="0009161B" w:rsidRPr="00915B14" w14:paraId="20D6CB22" w14:textId="77777777" w:rsidTr="000C79B2">
        <w:tc>
          <w:tcPr>
            <w:tcW w:w="2484" w:type="dxa"/>
            <w:vMerge/>
            <w:shd w:val="clear" w:color="auto" w:fill="F2F2F2"/>
            <w:vAlign w:val="center"/>
          </w:tcPr>
          <w:p w14:paraId="605B23F0" w14:textId="77777777" w:rsidR="00D41C87" w:rsidRPr="00915B14" w:rsidRDefault="00D41C87" w:rsidP="00D41C87">
            <w:pPr>
              <w:rPr>
                <w:rFonts w:asciiTheme="minorHAnsi" w:eastAsia="Times New Roman" w:hAnsiTheme="minorHAnsi" w:cstheme="minorHAnsi"/>
                <w:b/>
                <w:sz w:val="22"/>
                <w:szCs w:val="22"/>
              </w:rPr>
            </w:pPr>
          </w:p>
        </w:tc>
        <w:tc>
          <w:tcPr>
            <w:tcW w:w="951" w:type="dxa"/>
            <w:shd w:val="clear" w:color="auto" w:fill="F2F2F2"/>
            <w:vAlign w:val="center"/>
          </w:tcPr>
          <w:p w14:paraId="237E9A03" w14:textId="77777777" w:rsidR="00D41C87" w:rsidRPr="00915B14" w:rsidRDefault="00D41C87" w:rsidP="003176DA">
            <w:pPr>
              <w:jc w:val="both"/>
              <w:rPr>
                <w:rFonts w:asciiTheme="minorHAnsi" w:eastAsia="Times New Roman" w:hAnsiTheme="minorHAnsi" w:cstheme="minorHAnsi"/>
                <w:sz w:val="22"/>
                <w:szCs w:val="22"/>
              </w:rPr>
            </w:pPr>
            <w:r w:rsidRPr="00915B14">
              <w:rPr>
                <w:rFonts w:asciiTheme="minorHAnsi" w:eastAsia="Times New Roman" w:hAnsiTheme="minorHAnsi" w:cstheme="minorHAnsi"/>
                <w:sz w:val="22"/>
                <w:szCs w:val="22"/>
              </w:rPr>
              <w:t>I</w:t>
            </w:r>
            <w:r w:rsidRPr="00915B14">
              <w:rPr>
                <w:rFonts w:asciiTheme="minorHAnsi" w:eastAsia="Times New Roman" w:hAnsiTheme="minorHAnsi" w:cstheme="minorHAnsi"/>
                <w:sz w:val="22"/>
                <w:szCs w:val="22"/>
                <w:shd w:val="clear" w:color="auto" w:fill="F2F2F2"/>
              </w:rPr>
              <w:t>ndire</w:t>
            </w:r>
            <w:r w:rsidRPr="00915B14">
              <w:rPr>
                <w:rFonts w:asciiTheme="minorHAnsi" w:eastAsia="Times New Roman" w:hAnsiTheme="minorHAnsi" w:cstheme="minorHAnsi"/>
                <w:sz w:val="22"/>
                <w:szCs w:val="22"/>
              </w:rPr>
              <w:t>ct</w:t>
            </w:r>
          </w:p>
        </w:tc>
        <w:tc>
          <w:tcPr>
            <w:tcW w:w="6531" w:type="dxa"/>
            <w:gridSpan w:val="3"/>
            <w:shd w:val="clear" w:color="auto" w:fill="auto"/>
            <w:vAlign w:val="center"/>
          </w:tcPr>
          <w:p w14:paraId="4AE7272D" w14:textId="77777777" w:rsidR="00D41C87" w:rsidRPr="00915B14" w:rsidRDefault="00D41C87" w:rsidP="003176DA">
            <w:pPr>
              <w:jc w:val="both"/>
              <w:rPr>
                <w:rFonts w:asciiTheme="minorHAnsi" w:eastAsia="Times New Roman" w:hAnsiTheme="minorHAnsi" w:cstheme="minorHAnsi"/>
                <w:sz w:val="22"/>
                <w:szCs w:val="22"/>
              </w:rPr>
            </w:pPr>
          </w:p>
        </w:tc>
      </w:tr>
      <w:tr w:rsidR="0009161B" w:rsidRPr="00915B14" w14:paraId="4105C11B" w14:textId="77777777" w:rsidTr="00906A2C">
        <w:trPr>
          <w:trHeight w:val="558"/>
        </w:trPr>
        <w:tc>
          <w:tcPr>
            <w:tcW w:w="2484" w:type="dxa"/>
            <w:shd w:val="clear" w:color="auto" w:fill="F2F2F2"/>
            <w:vAlign w:val="center"/>
          </w:tcPr>
          <w:p w14:paraId="6B3B8C66" w14:textId="77777777" w:rsidR="00D41C87" w:rsidRPr="00915B14" w:rsidRDefault="001F2A7C" w:rsidP="00D41C87">
            <w:pPr>
              <w:rPr>
                <w:rFonts w:asciiTheme="minorHAnsi" w:eastAsia="Times New Roman" w:hAnsiTheme="minorHAnsi" w:cstheme="minorHAnsi"/>
                <w:sz w:val="22"/>
                <w:szCs w:val="22"/>
              </w:rPr>
            </w:pPr>
            <w:r w:rsidRPr="00915B14">
              <w:rPr>
                <w:rFonts w:asciiTheme="minorHAnsi" w:eastAsia="Times New Roman" w:hAnsiTheme="minorHAnsi" w:cstheme="minorHAnsi"/>
                <w:b/>
                <w:sz w:val="22"/>
                <w:szCs w:val="22"/>
              </w:rPr>
              <w:t xml:space="preserve">Direct </w:t>
            </w:r>
            <w:r w:rsidR="00D41C87" w:rsidRPr="00915B14">
              <w:rPr>
                <w:rFonts w:asciiTheme="minorHAnsi" w:eastAsia="Times New Roman" w:hAnsiTheme="minorHAnsi" w:cstheme="minorHAnsi"/>
                <w:b/>
                <w:sz w:val="22"/>
                <w:szCs w:val="22"/>
              </w:rPr>
              <w:t>Reports:</w:t>
            </w:r>
          </w:p>
        </w:tc>
        <w:tc>
          <w:tcPr>
            <w:tcW w:w="7482" w:type="dxa"/>
            <w:gridSpan w:val="4"/>
            <w:shd w:val="clear" w:color="auto" w:fill="auto"/>
            <w:vAlign w:val="center"/>
          </w:tcPr>
          <w:p w14:paraId="668615F8" w14:textId="47130B87" w:rsidR="00D41C87" w:rsidRPr="00915B14" w:rsidRDefault="00B324A1" w:rsidP="00CD5579">
            <w:pPr>
              <w:spacing w:after="0"/>
              <w:jc w:val="both"/>
              <w:rPr>
                <w:rFonts w:asciiTheme="minorHAnsi" w:eastAsia="Times New Roman" w:hAnsiTheme="minorHAnsi" w:cstheme="minorHAnsi"/>
                <w:sz w:val="22"/>
                <w:szCs w:val="22"/>
              </w:rPr>
            </w:pPr>
            <w:r w:rsidRPr="00915B14">
              <w:rPr>
                <w:rFonts w:asciiTheme="minorHAnsi" w:eastAsia="Times New Roman" w:hAnsiTheme="minorHAnsi" w:cstheme="minorHAnsi"/>
                <w:sz w:val="22"/>
                <w:szCs w:val="22"/>
              </w:rPr>
              <w:t>N/A</w:t>
            </w:r>
          </w:p>
        </w:tc>
      </w:tr>
      <w:tr w:rsidR="0009161B" w:rsidRPr="00915B14" w14:paraId="0607992B" w14:textId="77777777" w:rsidTr="00FD7C1D">
        <w:tc>
          <w:tcPr>
            <w:tcW w:w="2484" w:type="dxa"/>
            <w:shd w:val="clear" w:color="auto" w:fill="F2F2F2"/>
            <w:vAlign w:val="center"/>
          </w:tcPr>
          <w:p w14:paraId="14CE05DF" w14:textId="77777777" w:rsidR="000C79B2" w:rsidRPr="00915B14" w:rsidRDefault="000C79B2" w:rsidP="00CD5579">
            <w:pPr>
              <w:spacing w:before="40" w:after="40"/>
              <w:rPr>
                <w:rFonts w:asciiTheme="minorHAnsi" w:eastAsia="Times New Roman" w:hAnsiTheme="minorHAnsi" w:cstheme="minorHAnsi"/>
                <w:b/>
                <w:sz w:val="22"/>
                <w:szCs w:val="22"/>
              </w:rPr>
            </w:pPr>
            <w:r w:rsidRPr="00915B14">
              <w:rPr>
                <w:rFonts w:asciiTheme="minorHAnsi" w:eastAsia="Times New Roman" w:hAnsiTheme="minorHAnsi" w:cstheme="minorHAnsi"/>
                <w:b/>
                <w:sz w:val="22"/>
                <w:szCs w:val="22"/>
              </w:rPr>
              <w:t>Position Type:</w:t>
            </w:r>
          </w:p>
        </w:tc>
        <w:tc>
          <w:tcPr>
            <w:tcW w:w="2619" w:type="dxa"/>
            <w:gridSpan w:val="2"/>
            <w:shd w:val="clear" w:color="auto" w:fill="auto"/>
            <w:vAlign w:val="center"/>
          </w:tcPr>
          <w:p w14:paraId="3EC4066A" w14:textId="6D7329D8" w:rsidR="000C79B2" w:rsidRPr="00915B14" w:rsidRDefault="000C79B2" w:rsidP="00CD5579">
            <w:pPr>
              <w:spacing w:before="40" w:after="40"/>
              <w:jc w:val="both"/>
              <w:rPr>
                <w:rFonts w:asciiTheme="minorHAnsi" w:eastAsia="Times New Roman" w:hAnsiTheme="minorHAnsi" w:cstheme="minorHAnsi"/>
                <w:sz w:val="22"/>
                <w:szCs w:val="22"/>
              </w:rPr>
            </w:pPr>
            <w:r w:rsidRPr="00915B14">
              <w:rPr>
                <w:rFonts w:asciiTheme="minorHAnsi" w:eastAsia="Times New Roman" w:hAnsiTheme="minorHAnsi" w:cstheme="minorHAnsi"/>
                <w:sz w:val="22"/>
                <w:szCs w:val="22"/>
              </w:rPr>
              <w:t xml:space="preserve">Full time, </w:t>
            </w:r>
            <w:r w:rsidR="00915B14">
              <w:rPr>
                <w:rFonts w:asciiTheme="minorHAnsi" w:eastAsia="Times New Roman" w:hAnsiTheme="minorHAnsi" w:cstheme="minorHAnsi"/>
                <w:sz w:val="22"/>
                <w:szCs w:val="22"/>
              </w:rPr>
              <w:t>m</w:t>
            </w:r>
            <w:r w:rsidR="003A22DB" w:rsidRPr="00915B14">
              <w:rPr>
                <w:rFonts w:asciiTheme="minorHAnsi" w:eastAsia="Times New Roman" w:hAnsiTheme="minorHAnsi" w:cstheme="minorHAnsi"/>
                <w:sz w:val="22"/>
                <w:szCs w:val="22"/>
              </w:rPr>
              <w:t>aximum</w:t>
            </w:r>
            <w:r w:rsidRPr="00915B14">
              <w:rPr>
                <w:rFonts w:asciiTheme="minorHAnsi" w:eastAsia="Times New Roman" w:hAnsiTheme="minorHAnsi" w:cstheme="minorHAnsi"/>
                <w:sz w:val="22"/>
                <w:szCs w:val="22"/>
              </w:rPr>
              <w:t xml:space="preserve"> </w:t>
            </w:r>
            <w:r w:rsidR="00915B14">
              <w:rPr>
                <w:rFonts w:asciiTheme="minorHAnsi" w:eastAsia="Times New Roman" w:hAnsiTheme="minorHAnsi" w:cstheme="minorHAnsi"/>
                <w:sz w:val="22"/>
                <w:szCs w:val="22"/>
              </w:rPr>
              <w:t>t</w:t>
            </w:r>
            <w:r w:rsidRPr="00915B14">
              <w:rPr>
                <w:rFonts w:asciiTheme="minorHAnsi" w:eastAsia="Times New Roman" w:hAnsiTheme="minorHAnsi" w:cstheme="minorHAnsi"/>
                <w:sz w:val="22"/>
                <w:szCs w:val="22"/>
              </w:rPr>
              <w:t>erm</w:t>
            </w:r>
            <w:r w:rsidR="00B324A1" w:rsidRPr="00915B14">
              <w:rPr>
                <w:rFonts w:asciiTheme="minorHAnsi" w:eastAsia="Times New Roman" w:hAnsiTheme="minorHAnsi" w:cstheme="minorHAnsi"/>
                <w:sz w:val="22"/>
                <w:szCs w:val="22"/>
              </w:rPr>
              <w:t xml:space="preserve"> </w:t>
            </w:r>
          </w:p>
        </w:tc>
        <w:tc>
          <w:tcPr>
            <w:tcW w:w="1134" w:type="dxa"/>
            <w:shd w:val="clear" w:color="auto" w:fill="F2F2F2"/>
            <w:vAlign w:val="center"/>
          </w:tcPr>
          <w:p w14:paraId="0136F883" w14:textId="77777777" w:rsidR="000C79B2" w:rsidRPr="00915B14" w:rsidRDefault="000C79B2" w:rsidP="00CD5579">
            <w:pPr>
              <w:spacing w:before="40" w:after="40"/>
              <w:jc w:val="both"/>
              <w:rPr>
                <w:rFonts w:asciiTheme="minorHAnsi" w:eastAsia="Times New Roman" w:hAnsiTheme="minorHAnsi" w:cstheme="minorHAnsi"/>
                <w:b/>
                <w:sz w:val="22"/>
                <w:szCs w:val="22"/>
              </w:rPr>
            </w:pPr>
            <w:r w:rsidRPr="00915B14">
              <w:rPr>
                <w:rFonts w:asciiTheme="minorHAnsi" w:eastAsia="Times New Roman" w:hAnsiTheme="minorHAnsi" w:cstheme="minorHAnsi"/>
                <w:b/>
                <w:sz w:val="22"/>
                <w:szCs w:val="22"/>
              </w:rPr>
              <w:t>Location:</w:t>
            </w:r>
          </w:p>
        </w:tc>
        <w:tc>
          <w:tcPr>
            <w:tcW w:w="3729" w:type="dxa"/>
            <w:shd w:val="clear" w:color="auto" w:fill="auto"/>
            <w:vAlign w:val="center"/>
          </w:tcPr>
          <w:p w14:paraId="34E87190" w14:textId="77777777" w:rsidR="000C79B2" w:rsidRPr="00915B14" w:rsidRDefault="000C79B2" w:rsidP="00CD5579">
            <w:pPr>
              <w:spacing w:before="40" w:after="40"/>
              <w:jc w:val="both"/>
              <w:rPr>
                <w:rFonts w:asciiTheme="minorHAnsi" w:eastAsia="Times New Roman" w:hAnsiTheme="minorHAnsi" w:cstheme="minorHAnsi"/>
                <w:sz w:val="22"/>
                <w:szCs w:val="22"/>
              </w:rPr>
            </w:pPr>
            <w:r w:rsidRPr="00915B14">
              <w:rPr>
                <w:rFonts w:asciiTheme="minorHAnsi" w:eastAsia="Times New Roman" w:hAnsiTheme="minorHAnsi" w:cstheme="minorHAnsi"/>
                <w:sz w:val="22"/>
                <w:szCs w:val="22"/>
              </w:rPr>
              <w:t>305 Grattan Street, Melbourne</w:t>
            </w:r>
          </w:p>
          <w:p w14:paraId="54596F17" w14:textId="3F6FB2F9" w:rsidR="00C06E4F" w:rsidRPr="00915B14" w:rsidRDefault="00C06E4F" w:rsidP="00CD5579">
            <w:pPr>
              <w:spacing w:before="40" w:after="40"/>
              <w:jc w:val="both"/>
              <w:rPr>
                <w:rFonts w:asciiTheme="minorHAnsi" w:eastAsia="Times New Roman" w:hAnsiTheme="minorHAnsi" w:cstheme="minorHAnsi"/>
                <w:sz w:val="22"/>
                <w:szCs w:val="22"/>
              </w:rPr>
            </w:pPr>
            <w:r w:rsidRPr="00915B14">
              <w:rPr>
                <w:rFonts w:asciiTheme="minorHAnsi" w:eastAsia="Times New Roman" w:hAnsiTheme="minorHAnsi" w:cstheme="minorHAnsi"/>
                <w:szCs w:val="20"/>
              </w:rPr>
              <w:t>(</w:t>
            </w:r>
            <w:r w:rsidR="00833DDA" w:rsidRPr="00915B14">
              <w:rPr>
                <w:rFonts w:asciiTheme="minorHAnsi" w:eastAsia="Times New Roman" w:hAnsiTheme="minorHAnsi" w:cstheme="minorHAnsi"/>
                <w:szCs w:val="20"/>
              </w:rPr>
              <w:t xml:space="preserve">and </w:t>
            </w:r>
            <w:r w:rsidRPr="00915B14">
              <w:rPr>
                <w:rFonts w:asciiTheme="minorHAnsi" w:eastAsia="Times New Roman" w:hAnsiTheme="minorHAnsi" w:cstheme="minorHAnsi"/>
                <w:szCs w:val="20"/>
              </w:rPr>
              <w:t xml:space="preserve">working from home </w:t>
            </w:r>
            <w:r w:rsidR="005401DF" w:rsidRPr="00915B14">
              <w:rPr>
                <w:rFonts w:asciiTheme="minorHAnsi" w:eastAsia="Times New Roman" w:hAnsiTheme="minorHAnsi" w:cstheme="minorHAnsi"/>
                <w:szCs w:val="20"/>
              </w:rPr>
              <w:t xml:space="preserve">as agreed or </w:t>
            </w:r>
            <w:r w:rsidR="004F1BF8" w:rsidRPr="00915B14">
              <w:rPr>
                <w:rFonts w:asciiTheme="minorHAnsi" w:eastAsia="Times New Roman" w:hAnsiTheme="minorHAnsi" w:cstheme="minorHAnsi"/>
                <w:szCs w:val="20"/>
              </w:rPr>
              <w:t xml:space="preserve">as required </w:t>
            </w:r>
            <w:r w:rsidRPr="00915B14">
              <w:rPr>
                <w:rFonts w:asciiTheme="minorHAnsi" w:eastAsia="Times New Roman" w:hAnsiTheme="minorHAnsi" w:cstheme="minorHAnsi"/>
                <w:szCs w:val="20"/>
              </w:rPr>
              <w:t>during the COVID-19 pandemic)</w:t>
            </w:r>
          </w:p>
        </w:tc>
      </w:tr>
      <w:tr w:rsidR="0009161B" w:rsidRPr="00915B14" w14:paraId="12E71A40" w14:textId="77777777" w:rsidTr="000C79B2">
        <w:tc>
          <w:tcPr>
            <w:tcW w:w="2484" w:type="dxa"/>
            <w:vMerge w:val="restart"/>
            <w:shd w:val="clear" w:color="auto" w:fill="F2F2F2"/>
            <w:vAlign w:val="center"/>
          </w:tcPr>
          <w:p w14:paraId="6C8BAD48" w14:textId="77777777" w:rsidR="00D41C87" w:rsidRPr="00915B14" w:rsidRDefault="00D41C87" w:rsidP="00D41C87">
            <w:pPr>
              <w:rPr>
                <w:rFonts w:asciiTheme="minorHAnsi" w:eastAsia="Times New Roman" w:hAnsiTheme="minorHAnsi" w:cstheme="minorHAnsi"/>
                <w:b/>
                <w:sz w:val="22"/>
                <w:szCs w:val="22"/>
              </w:rPr>
            </w:pPr>
            <w:r w:rsidRPr="00915B14">
              <w:rPr>
                <w:rFonts w:asciiTheme="minorHAnsi" w:eastAsia="Times New Roman" w:hAnsiTheme="minorHAnsi" w:cstheme="minorHAnsi"/>
                <w:b/>
                <w:sz w:val="22"/>
                <w:szCs w:val="22"/>
              </w:rPr>
              <w:t>Key Relationships:</w:t>
            </w:r>
          </w:p>
          <w:p w14:paraId="458398DE" w14:textId="77777777" w:rsidR="00D41C87" w:rsidRPr="00915B14" w:rsidRDefault="00D41C87" w:rsidP="00D41C87">
            <w:pPr>
              <w:rPr>
                <w:rFonts w:asciiTheme="minorHAnsi" w:eastAsia="Times New Roman" w:hAnsiTheme="minorHAnsi" w:cstheme="minorHAnsi"/>
                <w:sz w:val="22"/>
                <w:szCs w:val="22"/>
              </w:rPr>
            </w:pPr>
          </w:p>
        </w:tc>
        <w:tc>
          <w:tcPr>
            <w:tcW w:w="951" w:type="dxa"/>
            <w:shd w:val="clear" w:color="auto" w:fill="F2F2F2"/>
            <w:vAlign w:val="center"/>
          </w:tcPr>
          <w:p w14:paraId="648C6446" w14:textId="77777777" w:rsidR="00D41C87" w:rsidRPr="00915B14" w:rsidRDefault="00D41C87" w:rsidP="003176DA">
            <w:pPr>
              <w:jc w:val="both"/>
              <w:rPr>
                <w:rFonts w:asciiTheme="minorHAnsi" w:eastAsia="Times New Roman" w:hAnsiTheme="minorHAnsi" w:cstheme="minorHAnsi"/>
                <w:sz w:val="22"/>
                <w:szCs w:val="22"/>
              </w:rPr>
            </w:pPr>
            <w:r w:rsidRPr="00915B14">
              <w:rPr>
                <w:rFonts w:asciiTheme="minorHAnsi" w:eastAsia="Times New Roman" w:hAnsiTheme="minorHAnsi" w:cstheme="minorHAnsi"/>
                <w:sz w:val="22"/>
                <w:szCs w:val="22"/>
              </w:rPr>
              <w:t>Internal</w:t>
            </w:r>
          </w:p>
        </w:tc>
        <w:tc>
          <w:tcPr>
            <w:tcW w:w="6531" w:type="dxa"/>
            <w:gridSpan w:val="3"/>
            <w:shd w:val="clear" w:color="auto" w:fill="auto"/>
            <w:vAlign w:val="center"/>
          </w:tcPr>
          <w:p w14:paraId="725882DD" w14:textId="77777777" w:rsidR="00B324A1" w:rsidRPr="00915B14" w:rsidRDefault="00B324A1" w:rsidP="00B324A1">
            <w:pPr>
              <w:numPr>
                <w:ilvl w:val="0"/>
                <w:numId w:val="17"/>
              </w:numPr>
              <w:spacing w:after="60"/>
              <w:jc w:val="both"/>
              <w:rPr>
                <w:rFonts w:asciiTheme="minorHAnsi" w:eastAsia="Times New Roman" w:hAnsiTheme="minorHAnsi" w:cstheme="minorHAnsi"/>
                <w:color w:val="000000"/>
                <w:sz w:val="22"/>
                <w:szCs w:val="22"/>
              </w:rPr>
            </w:pPr>
            <w:r w:rsidRPr="00915B14">
              <w:rPr>
                <w:rFonts w:asciiTheme="minorHAnsi" w:eastAsia="Times New Roman" w:hAnsiTheme="minorHAnsi" w:cstheme="minorHAnsi"/>
                <w:color w:val="000000"/>
                <w:sz w:val="22"/>
                <w:szCs w:val="22"/>
              </w:rPr>
              <w:t>Collective Impact team, particularly the communications group</w:t>
            </w:r>
          </w:p>
          <w:p w14:paraId="48A15783" w14:textId="77777777" w:rsidR="00B324A1" w:rsidRPr="00915B14" w:rsidRDefault="00B324A1" w:rsidP="00B324A1">
            <w:pPr>
              <w:numPr>
                <w:ilvl w:val="0"/>
                <w:numId w:val="17"/>
              </w:numPr>
              <w:spacing w:after="60"/>
              <w:jc w:val="both"/>
              <w:rPr>
                <w:rFonts w:asciiTheme="minorHAnsi" w:eastAsia="Times New Roman" w:hAnsiTheme="minorHAnsi" w:cstheme="minorHAnsi"/>
                <w:color w:val="000000"/>
                <w:sz w:val="22"/>
                <w:szCs w:val="22"/>
              </w:rPr>
            </w:pPr>
            <w:r w:rsidRPr="00915B14">
              <w:rPr>
                <w:rFonts w:asciiTheme="minorHAnsi" w:eastAsia="Times New Roman" w:hAnsiTheme="minorHAnsi" w:cstheme="minorHAnsi"/>
                <w:color w:val="000000"/>
                <w:sz w:val="22"/>
                <w:szCs w:val="22"/>
              </w:rPr>
              <w:t>Portfolio Heads, Program Managers, Managers</w:t>
            </w:r>
          </w:p>
          <w:p w14:paraId="70A726E9" w14:textId="45FAC80E" w:rsidR="00B324A1" w:rsidRPr="00915B14" w:rsidRDefault="00B324A1" w:rsidP="00B324A1">
            <w:pPr>
              <w:numPr>
                <w:ilvl w:val="0"/>
                <w:numId w:val="17"/>
              </w:numPr>
              <w:spacing w:after="60"/>
              <w:jc w:val="both"/>
              <w:rPr>
                <w:rFonts w:asciiTheme="minorHAnsi" w:eastAsia="Times New Roman" w:hAnsiTheme="minorHAnsi" w:cstheme="minorHAnsi"/>
                <w:color w:val="000000"/>
                <w:sz w:val="22"/>
                <w:szCs w:val="22"/>
              </w:rPr>
            </w:pPr>
            <w:r w:rsidRPr="00915B14">
              <w:rPr>
                <w:rFonts w:asciiTheme="minorHAnsi" w:eastAsia="Times New Roman" w:hAnsiTheme="minorHAnsi" w:cstheme="minorHAnsi"/>
                <w:color w:val="000000"/>
                <w:sz w:val="22"/>
                <w:szCs w:val="22"/>
              </w:rPr>
              <w:t xml:space="preserve">VCCC Alliance portfolio Heads and Executive Director </w:t>
            </w:r>
          </w:p>
          <w:p w14:paraId="578CAF2E" w14:textId="03BF75FE" w:rsidR="00B324A1" w:rsidRPr="00915B14" w:rsidRDefault="00B324A1" w:rsidP="00B324A1">
            <w:pPr>
              <w:numPr>
                <w:ilvl w:val="0"/>
                <w:numId w:val="17"/>
              </w:numPr>
              <w:spacing w:after="60"/>
              <w:jc w:val="both"/>
              <w:rPr>
                <w:rFonts w:asciiTheme="minorHAnsi" w:eastAsia="Times New Roman" w:hAnsiTheme="minorHAnsi" w:cstheme="minorHAnsi"/>
                <w:color w:val="000000"/>
                <w:sz w:val="22"/>
                <w:szCs w:val="22"/>
              </w:rPr>
            </w:pPr>
            <w:r w:rsidRPr="00915B14">
              <w:rPr>
                <w:rFonts w:asciiTheme="minorHAnsi" w:eastAsia="Times New Roman" w:hAnsiTheme="minorHAnsi" w:cstheme="minorHAnsi"/>
                <w:color w:val="000000"/>
                <w:sz w:val="22"/>
                <w:szCs w:val="22"/>
              </w:rPr>
              <w:t xml:space="preserve">Research and Education Leads and Program Steering Group Chairs and Co-Chairs </w:t>
            </w:r>
          </w:p>
          <w:p w14:paraId="4B295F56" w14:textId="461E0F3D" w:rsidR="00B324A1" w:rsidRPr="00915B14" w:rsidRDefault="00B324A1" w:rsidP="00B324A1">
            <w:pPr>
              <w:numPr>
                <w:ilvl w:val="0"/>
                <w:numId w:val="17"/>
              </w:numPr>
              <w:spacing w:after="60"/>
              <w:jc w:val="both"/>
              <w:rPr>
                <w:rFonts w:asciiTheme="minorHAnsi" w:eastAsia="Times New Roman" w:hAnsiTheme="minorHAnsi" w:cstheme="minorHAnsi"/>
                <w:color w:val="000000"/>
                <w:sz w:val="22"/>
                <w:szCs w:val="22"/>
              </w:rPr>
            </w:pPr>
            <w:r w:rsidRPr="00915B14">
              <w:rPr>
                <w:rFonts w:asciiTheme="minorHAnsi" w:eastAsia="Times New Roman" w:hAnsiTheme="minorHAnsi" w:cstheme="minorHAnsi"/>
                <w:color w:val="000000"/>
                <w:sz w:val="22"/>
                <w:szCs w:val="22"/>
              </w:rPr>
              <w:t>Cancer Consumer Advisory Committee and consumers as required</w:t>
            </w:r>
          </w:p>
          <w:p w14:paraId="2588F9E2" w14:textId="5B3FE48A" w:rsidR="00582AE0" w:rsidRPr="00915B14" w:rsidRDefault="00B324A1" w:rsidP="00B324A1">
            <w:pPr>
              <w:numPr>
                <w:ilvl w:val="0"/>
                <w:numId w:val="17"/>
              </w:numPr>
              <w:spacing w:after="60"/>
              <w:jc w:val="both"/>
              <w:rPr>
                <w:rFonts w:asciiTheme="minorHAnsi" w:eastAsia="Times New Roman" w:hAnsiTheme="minorHAnsi" w:cstheme="minorHAnsi"/>
                <w:sz w:val="22"/>
                <w:szCs w:val="22"/>
              </w:rPr>
            </w:pPr>
            <w:r w:rsidRPr="00915B14">
              <w:rPr>
                <w:rFonts w:asciiTheme="minorHAnsi" w:eastAsia="Times New Roman" w:hAnsiTheme="minorHAnsi" w:cstheme="minorHAnsi"/>
                <w:color w:val="000000"/>
                <w:sz w:val="22"/>
                <w:szCs w:val="22"/>
              </w:rPr>
              <w:t>Corporate Services team and Executive Assistant to the Executive Director</w:t>
            </w:r>
            <w:r w:rsidR="00C06E4F" w:rsidRPr="00915B14">
              <w:rPr>
                <w:rFonts w:asciiTheme="minorHAnsi" w:eastAsia="Times New Roman" w:hAnsiTheme="minorHAnsi" w:cstheme="minorHAnsi"/>
                <w:sz w:val="22"/>
                <w:szCs w:val="22"/>
              </w:rPr>
              <w:t xml:space="preserve"> </w:t>
            </w:r>
          </w:p>
        </w:tc>
      </w:tr>
      <w:tr w:rsidR="009552AB" w:rsidRPr="00915B14" w14:paraId="33B56F59" w14:textId="77777777" w:rsidTr="000C79B2">
        <w:tc>
          <w:tcPr>
            <w:tcW w:w="2484" w:type="dxa"/>
            <w:vMerge/>
            <w:shd w:val="clear" w:color="auto" w:fill="F2F2F2"/>
            <w:vAlign w:val="center"/>
          </w:tcPr>
          <w:p w14:paraId="51AAD1D0" w14:textId="77777777" w:rsidR="009552AB" w:rsidRPr="00915B14" w:rsidRDefault="009552AB" w:rsidP="003176DA">
            <w:pPr>
              <w:spacing w:after="0"/>
              <w:jc w:val="both"/>
              <w:rPr>
                <w:rFonts w:asciiTheme="minorHAnsi" w:eastAsia="Times New Roman" w:hAnsiTheme="minorHAnsi" w:cstheme="minorHAnsi"/>
                <w:sz w:val="22"/>
                <w:szCs w:val="22"/>
              </w:rPr>
            </w:pPr>
          </w:p>
        </w:tc>
        <w:tc>
          <w:tcPr>
            <w:tcW w:w="951" w:type="dxa"/>
            <w:shd w:val="clear" w:color="auto" w:fill="F2F2F2"/>
            <w:vAlign w:val="center"/>
          </w:tcPr>
          <w:p w14:paraId="21400270" w14:textId="77CD7152" w:rsidR="009552AB" w:rsidRPr="00915B14" w:rsidRDefault="00626BD9" w:rsidP="003176DA">
            <w:pPr>
              <w:spacing w:after="0"/>
              <w:jc w:val="both"/>
              <w:rPr>
                <w:rFonts w:asciiTheme="minorHAnsi" w:eastAsia="Times New Roman" w:hAnsiTheme="minorHAnsi" w:cstheme="minorHAnsi"/>
                <w:sz w:val="22"/>
                <w:szCs w:val="22"/>
              </w:rPr>
            </w:pPr>
            <w:r w:rsidRPr="00915B14">
              <w:rPr>
                <w:rFonts w:asciiTheme="minorHAnsi" w:eastAsia="Times New Roman" w:hAnsiTheme="minorHAnsi" w:cstheme="minorHAnsi"/>
                <w:sz w:val="22"/>
                <w:szCs w:val="22"/>
              </w:rPr>
              <w:t>Member Stakeholders</w:t>
            </w:r>
          </w:p>
        </w:tc>
        <w:tc>
          <w:tcPr>
            <w:tcW w:w="6531" w:type="dxa"/>
            <w:gridSpan w:val="3"/>
            <w:shd w:val="clear" w:color="auto" w:fill="auto"/>
            <w:vAlign w:val="center"/>
          </w:tcPr>
          <w:p w14:paraId="4BD3AB14" w14:textId="77777777" w:rsidR="00B324A1" w:rsidRPr="00915B14" w:rsidRDefault="00B324A1" w:rsidP="00B324A1">
            <w:pPr>
              <w:numPr>
                <w:ilvl w:val="0"/>
                <w:numId w:val="17"/>
              </w:numPr>
              <w:spacing w:after="60"/>
              <w:jc w:val="both"/>
              <w:rPr>
                <w:rFonts w:asciiTheme="minorHAnsi" w:eastAsia="Times New Roman" w:hAnsiTheme="minorHAnsi" w:cstheme="minorHAnsi"/>
                <w:color w:val="000000"/>
                <w:sz w:val="22"/>
                <w:szCs w:val="22"/>
              </w:rPr>
            </w:pPr>
            <w:r w:rsidRPr="00915B14">
              <w:rPr>
                <w:rFonts w:asciiTheme="minorHAnsi" w:eastAsia="Times New Roman" w:hAnsiTheme="minorHAnsi" w:cstheme="minorHAnsi"/>
                <w:color w:val="000000"/>
                <w:sz w:val="22"/>
                <w:szCs w:val="22"/>
              </w:rPr>
              <w:t xml:space="preserve">Research and Education Leads and Program Steering Group Chairs and Co-Chairs </w:t>
            </w:r>
          </w:p>
          <w:p w14:paraId="1256EA9F" w14:textId="77777777" w:rsidR="00B324A1" w:rsidRPr="00915B14" w:rsidRDefault="00B324A1" w:rsidP="00B324A1">
            <w:pPr>
              <w:numPr>
                <w:ilvl w:val="0"/>
                <w:numId w:val="17"/>
              </w:numPr>
              <w:spacing w:after="60"/>
              <w:jc w:val="both"/>
              <w:rPr>
                <w:rFonts w:asciiTheme="minorHAnsi" w:eastAsia="Times New Roman" w:hAnsiTheme="minorHAnsi" w:cstheme="minorHAnsi"/>
                <w:color w:val="000000"/>
                <w:sz w:val="22"/>
                <w:szCs w:val="22"/>
              </w:rPr>
            </w:pPr>
            <w:r w:rsidRPr="00915B14">
              <w:rPr>
                <w:rFonts w:asciiTheme="minorHAnsi" w:eastAsia="Times New Roman" w:hAnsiTheme="minorHAnsi" w:cstheme="minorHAnsi"/>
                <w:color w:val="000000"/>
                <w:sz w:val="22"/>
                <w:szCs w:val="22"/>
              </w:rPr>
              <w:t>Cancer Consumer Advisory Committee and consumers as required</w:t>
            </w:r>
          </w:p>
          <w:p w14:paraId="2FAA4F6A" w14:textId="20923603" w:rsidR="00AF60A9" w:rsidRPr="00915B14" w:rsidRDefault="005401DF" w:rsidP="00B324A1">
            <w:pPr>
              <w:numPr>
                <w:ilvl w:val="0"/>
                <w:numId w:val="17"/>
              </w:numPr>
              <w:spacing w:after="60"/>
              <w:jc w:val="both"/>
              <w:rPr>
                <w:rFonts w:asciiTheme="minorHAnsi" w:eastAsia="Times New Roman" w:hAnsiTheme="minorHAnsi" w:cstheme="minorHAnsi"/>
                <w:sz w:val="22"/>
                <w:szCs w:val="22"/>
              </w:rPr>
            </w:pPr>
            <w:r w:rsidRPr="00915B14">
              <w:rPr>
                <w:rFonts w:asciiTheme="minorHAnsi" w:eastAsia="Times New Roman" w:hAnsiTheme="minorHAnsi" w:cstheme="minorHAnsi"/>
                <w:sz w:val="22"/>
                <w:szCs w:val="22"/>
              </w:rPr>
              <w:t xml:space="preserve">VCCC Alliance </w:t>
            </w:r>
            <w:r w:rsidR="00626BD9" w:rsidRPr="00915B14">
              <w:rPr>
                <w:rFonts w:asciiTheme="minorHAnsi" w:eastAsia="Times New Roman" w:hAnsiTheme="minorHAnsi" w:cstheme="minorHAnsi"/>
                <w:sz w:val="22"/>
                <w:szCs w:val="22"/>
              </w:rPr>
              <w:t>Advisory Committee</w:t>
            </w:r>
            <w:r w:rsidR="00B324A1" w:rsidRPr="00915B14">
              <w:rPr>
                <w:rFonts w:asciiTheme="minorHAnsi" w:eastAsia="Times New Roman" w:hAnsiTheme="minorHAnsi" w:cstheme="minorHAnsi"/>
                <w:sz w:val="22"/>
                <w:szCs w:val="22"/>
              </w:rPr>
              <w:t xml:space="preserve"> representatives as required</w:t>
            </w:r>
          </w:p>
        </w:tc>
      </w:tr>
      <w:tr w:rsidR="0009161B" w:rsidRPr="00915B14" w14:paraId="18622205" w14:textId="77777777" w:rsidTr="000C79B2">
        <w:tc>
          <w:tcPr>
            <w:tcW w:w="2484" w:type="dxa"/>
            <w:vMerge/>
            <w:shd w:val="clear" w:color="auto" w:fill="F2F2F2"/>
            <w:vAlign w:val="center"/>
          </w:tcPr>
          <w:p w14:paraId="46E6BB7D" w14:textId="77777777" w:rsidR="00A64447" w:rsidRPr="00915B14" w:rsidRDefault="00A64447" w:rsidP="003176DA">
            <w:pPr>
              <w:spacing w:after="0"/>
              <w:jc w:val="both"/>
              <w:rPr>
                <w:rFonts w:asciiTheme="minorHAnsi" w:eastAsia="Times New Roman" w:hAnsiTheme="minorHAnsi" w:cstheme="minorHAnsi"/>
                <w:sz w:val="22"/>
                <w:szCs w:val="22"/>
              </w:rPr>
            </w:pPr>
          </w:p>
        </w:tc>
        <w:tc>
          <w:tcPr>
            <w:tcW w:w="951" w:type="dxa"/>
            <w:shd w:val="clear" w:color="auto" w:fill="F2F2F2"/>
            <w:vAlign w:val="center"/>
          </w:tcPr>
          <w:p w14:paraId="1CB38F61" w14:textId="77777777" w:rsidR="00A64447" w:rsidRPr="00915B14" w:rsidRDefault="00A64447" w:rsidP="003176DA">
            <w:pPr>
              <w:spacing w:after="0"/>
              <w:jc w:val="both"/>
              <w:rPr>
                <w:rFonts w:asciiTheme="minorHAnsi" w:eastAsia="Times New Roman" w:hAnsiTheme="minorHAnsi" w:cstheme="minorHAnsi"/>
                <w:sz w:val="22"/>
                <w:szCs w:val="22"/>
              </w:rPr>
            </w:pPr>
            <w:r w:rsidRPr="00915B14">
              <w:rPr>
                <w:rFonts w:asciiTheme="minorHAnsi" w:eastAsia="Times New Roman" w:hAnsiTheme="minorHAnsi" w:cstheme="minorHAnsi"/>
                <w:sz w:val="22"/>
                <w:szCs w:val="22"/>
              </w:rPr>
              <w:t>External</w:t>
            </w:r>
          </w:p>
        </w:tc>
        <w:tc>
          <w:tcPr>
            <w:tcW w:w="6531" w:type="dxa"/>
            <w:gridSpan w:val="3"/>
            <w:shd w:val="clear" w:color="auto" w:fill="auto"/>
            <w:vAlign w:val="center"/>
          </w:tcPr>
          <w:p w14:paraId="23B5E36E" w14:textId="10DE5C28" w:rsidR="00B324A1" w:rsidRPr="00915B14" w:rsidRDefault="00B324A1" w:rsidP="00B324A1">
            <w:pPr>
              <w:numPr>
                <w:ilvl w:val="0"/>
                <w:numId w:val="17"/>
              </w:numPr>
              <w:spacing w:after="60"/>
              <w:jc w:val="both"/>
              <w:rPr>
                <w:rFonts w:asciiTheme="minorHAnsi" w:eastAsia="Times New Roman" w:hAnsiTheme="minorHAnsi" w:cstheme="minorHAnsi"/>
                <w:color w:val="000000"/>
                <w:sz w:val="22"/>
                <w:szCs w:val="22"/>
              </w:rPr>
            </w:pPr>
            <w:r w:rsidRPr="00915B14">
              <w:rPr>
                <w:rFonts w:asciiTheme="minorHAnsi" w:eastAsia="Times New Roman" w:hAnsiTheme="minorHAnsi" w:cstheme="minorHAnsi"/>
                <w:color w:val="000000"/>
                <w:sz w:val="22"/>
                <w:szCs w:val="22"/>
              </w:rPr>
              <w:t>Key stakeholders such as Monash Partners Comprehensive Cancer Consortium, Cancer Council Victoria, Department of Health, Integrated Cancer Services, Primary Care stakeholders and various sector organisations</w:t>
            </w:r>
          </w:p>
          <w:p w14:paraId="13E2C0D0" w14:textId="77777777" w:rsidR="00B324A1" w:rsidRPr="00915B14" w:rsidRDefault="00B324A1" w:rsidP="00B324A1">
            <w:pPr>
              <w:numPr>
                <w:ilvl w:val="0"/>
                <w:numId w:val="17"/>
              </w:numPr>
              <w:spacing w:after="60"/>
              <w:jc w:val="both"/>
              <w:rPr>
                <w:rFonts w:asciiTheme="minorHAnsi" w:eastAsia="Times New Roman" w:hAnsiTheme="minorHAnsi" w:cstheme="minorHAnsi"/>
                <w:color w:val="000000"/>
                <w:sz w:val="22"/>
                <w:szCs w:val="22"/>
              </w:rPr>
            </w:pPr>
            <w:r w:rsidRPr="00915B14">
              <w:rPr>
                <w:rFonts w:asciiTheme="minorHAnsi" w:eastAsia="Times New Roman" w:hAnsiTheme="minorHAnsi" w:cstheme="minorHAnsi"/>
                <w:color w:val="000000"/>
                <w:sz w:val="22"/>
                <w:szCs w:val="22"/>
              </w:rPr>
              <w:t>Service providers such as designers, printers, venue managers</w:t>
            </w:r>
          </w:p>
          <w:p w14:paraId="4B019FF4" w14:textId="2ABA00DD" w:rsidR="00C47187" w:rsidRPr="00915B14" w:rsidRDefault="00B324A1" w:rsidP="00B324A1">
            <w:pPr>
              <w:numPr>
                <w:ilvl w:val="0"/>
                <w:numId w:val="17"/>
              </w:numPr>
              <w:spacing w:after="60"/>
              <w:jc w:val="both"/>
              <w:rPr>
                <w:rFonts w:asciiTheme="minorHAnsi" w:eastAsia="Times New Roman" w:hAnsiTheme="minorHAnsi" w:cstheme="minorHAnsi"/>
                <w:color w:val="000000"/>
                <w:sz w:val="22"/>
                <w:szCs w:val="22"/>
              </w:rPr>
            </w:pPr>
            <w:r w:rsidRPr="00915B14">
              <w:rPr>
                <w:rFonts w:asciiTheme="minorHAnsi" w:eastAsia="Times New Roman" w:hAnsiTheme="minorHAnsi" w:cstheme="minorHAnsi"/>
                <w:color w:val="000000"/>
                <w:sz w:val="22"/>
                <w:szCs w:val="22"/>
              </w:rPr>
              <w:t>Outsourced facilities staff, such as AV technical support, video editors and similar</w:t>
            </w:r>
          </w:p>
        </w:tc>
      </w:tr>
    </w:tbl>
    <w:p w14:paraId="4B6547FB" w14:textId="77777777" w:rsidR="00DD35EC" w:rsidRPr="00915B14" w:rsidRDefault="00B403F9" w:rsidP="007756DF">
      <w:pPr>
        <w:spacing w:before="240"/>
        <w:ind w:right="-65"/>
        <w:jc w:val="both"/>
        <w:rPr>
          <w:rFonts w:asciiTheme="minorHAnsi" w:hAnsiTheme="minorHAnsi" w:cstheme="minorHAnsi"/>
          <w:b/>
          <w:color w:val="000000"/>
          <w:sz w:val="22"/>
          <w:szCs w:val="22"/>
        </w:rPr>
      </w:pPr>
      <w:r w:rsidRPr="00915B14">
        <w:rPr>
          <w:rFonts w:asciiTheme="minorHAnsi" w:hAnsiTheme="minorHAnsi" w:cstheme="minorHAnsi"/>
          <w:b/>
          <w:color w:val="000000"/>
          <w:sz w:val="22"/>
          <w:szCs w:val="22"/>
        </w:rPr>
        <w:t>POSITION PURPOSE</w:t>
      </w:r>
    </w:p>
    <w:p w14:paraId="7FA762A7" w14:textId="77777777" w:rsidR="00BB4979" w:rsidRPr="00915B14" w:rsidRDefault="00BB4979" w:rsidP="00BB4979">
      <w:pPr>
        <w:spacing w:before="120"/>
        <w:jc w:val="both"/>
        <w:rPr>
          <w:rFonts w:asciiTheme="minorHAnsi" w:hAnsiTheme="minorHAnsi" w:cstheme="minorHAnsi"/>
          <w:sz w:val="22"/>
          <w:szCs w:val="28"/>
        </w:rPr>
      </w:pPr>
      <w:r w:rsidRPr="00915B14">
        <w:rPr>
          <w:rFonts w:asciiTheme="minorHAnsi" w:hAnsiTheme="minorHAnsi" w:cstheme="minorHAnsi"/>
          <w:sz w:val="22"/>
          <w:szCs w:val="28"/>
        </w:rPr>
        <w:t xml:space="preserve">The Program Communications Manager has three main areas of responsibility within the Communications function of the VCCC Alliance: </w:t>
      </w:r>
    </w:p>
    <w:p w14:paraId="53809854" w14:textId="146EBCCA" w:rsidR="00BB4979" w:rsidRPr="00915B14" w:rsidRDefault="00BB4979" w:rsidP="00BB4979">
      <w:pPr>
        <w:numPr>
          <w:ilvl w:val="0"/>
          <w:numId w:val="37"/>
        </w:numPr>
        <w:spacing w:before="120"/>
        <w:ind w:left="1077"/>
        <w:jc w:val="both"/>
        <w:rPr>
          <w:rFonts w:asciiTheme="minorHAnsi" w:hAnsiTheme="minorHAnsi" w:cstheme="minorHAnsi"/>
          <w:sz w:val="22"/>
          <w:szCs w:val="28"/>
        </w:rPr>
      </w:pPr>
      <w:r w:rsidRPr="00915B14">
        <w:rPr>
          <w:rFonts w:asciiTheme="minorHAnsi" w:hAnsiTheme="minorHAnsi" w:cstheme="minorHAnsi"/>
          <w:sz w:val="22"/>
          <w:szCs w:val="28"/>
        </w:rPr>
        <w:lastRenderedPageBreak/>
        <w:t>to support and amplify the work of our research, clinical trials and education portfolios, including Research and Education Leads;</w:t>
      </w:r>
    </w:p>
    <w:p w14:paraId="0760C26F" w14:textId="5C940865" w:rsidR="00BB4979" w:rsidRPr="00915B14" w:rsidRDefault="00BB4979" w:rsidP="00BB4979">
      <w:pPr>
        <w:numPr>
          <w:ilvl w:val="0"/>
          <w:numId w:val="37"/>
        </w:numPr>
        <w:spacing w:before="120"/>
        <w:ind w:left="1077"/>
        <w:jc w:val="both"/>
        <w:rPr>
          <w:rFonts w:asciiTheme="minorHAnsi" w:hAnsiTheme="minorHAnsi" w:cstheme="minorHAnsi"/>
          <w:sz w:val="22"/>
          <w:szCs w:val="28"/>
        </w:rPr>
      </w:pPr>
      <w:r w:rsidRPr="00915B14">
        <w:rPr>
          <w:rFonts w:asciiTheme="minorHAnsi" w:hAnsiTheme="minorHAnsi" w:cstheme="minorHAnsi"/>
          <w:sz w:val="22"/>
          <w:szCs w:val="28"/>
        </w:rPr>
        <w:t>to support connection and community among the VCCC Alliance backbone staff, as well as our member organisations; and</w:t>
      </w:r>
    </w:p>
    <w:p w14:paraId="260FCFBA" w14:textId="3612E162" w:rsidR="00BB4979" w:rsidRPr="00915B14" w:rsidRDefault="00BB4979" w:rsidP="00BB4979">
      <w:pPr>
        <w:numPr>
          <w:ilvl w:val="0"/>
          <w:numId w:val="37"/>
        </w:numPr>
        <w:spacing w:before="120"/>
        <w:ind w:left="1077"/>
        <w:jc w:val="both"/>
        <w:rPr>
          <w:rFonts w:asciiTheme="minorHAnsi" w:hAnsiTheme="minorHAnsi" w:cstheme="minorHAnsi"/>
          <w:sz w:val="22"/>
          <w:szCs w:val="28"/>
        </w:rPr>
      </w:pPr>
      <w:r w:rsidRPr="00915B14">
        <w:rPr>
          <w:rFonts w:asciiTheme="minorHAnsi" w:hAnsiTheme="minorHAnsi" w:cstheme="minorHAnsi"/>
          <w:sz w:val="22"/>
          <w:szCs w:val="28"/>
        </w:rPr>
        <w:t>production of strategic documents in collaboration with the Head of Communications and Community.</w:t>
      </w:r>
    </w:p>
    <w:p w14:paraId="47A0DD46" w14:textId="41A21790" w:rsidR="00BB4979" w:rsidRPr="00915B14" w:rsidRDefault="00BB4979" w:rsidP="00BB4979">
      <w:pPr>
        <w:spacing w:before="120"/>
        <w:jc w:val="both"/>
        <w:rPr>
          <w:rFonts w:asciiTheme="minorHAnsi" w:hAnsiTheme="minorHAnsi" w:cstheme="minorHAnsi"/>
          <w:sz w:val="22"/>
          <w:szCs w:val="28"/>
        </w:rPr>
      </w:pPr>
      <w:r w:rsidRPr="00915B14">
        <w:rPr>
          <w:rFonts w:asciiTheme="minorHAnsi" w:hAnsiTheme="minorHAnsi" w:cstheme="minorHAnsi"/>
          <w:sz w:val="22"/>
          <w:szCs w:val="28"/>
        </w:rPr>
        <w:t>As the main communications resource for VCCC Alliance programs, the Program Communications Manager works closely with program managers and portfolio heads to identify and deliver communications plans to enhance the impact of programs, help achieve goals and ensure the work is shared effectively with stakeholders and audiences. This requires excellent relationship management abilities as well as strategic communications skills.</w:t>
      </w:r>
    </w:p>
    <w:p w14:paraId="0155A3F2" w14:textId="77777777" w:rsidR="00BB4979" w:rsidRPr="00915B14" w:rsidRDefault="00BB4979" w:rsidP="00BB4979">
      <w:pPr>
        <w:spacing w:before="120"/>
        <w:jc w:val="both"/>
        <w:rPr>
          <w:rFonts w:asciiTheme="minorHAnsi" w:hAnsiTheme="minorHAnsi" w:cstheme="minorHAnsi"/>
          <w:sz w:val="22"/>
          <w:szCs w:val="28"/>
        </w:rPr>
      </w:pPr>
      <w:r w:rsidRPr="00915B14">
        <w:rPr>
          <w:rFonts w:asciiTheme="minorHAnsi" w:hAnsiTheme="minorHAnsi" w:cstheme="minorHAnsi"/>
          <w:sz w:val="22"/>
          <w:szCs w:val="28"/>
        </w:rPr>
        <w:t>The Program Communications Manager also works closely with the Head of Communications to produce strategic documents such as the Annual Report, reports to the Department of Health, business cases and strategic plans.</w:t>
      </w:r>
    </w:p>
    <w:p w14:paraId="4D7F2267" w14:textId="369A530A" w:rsidR="00BB4979" w:rsidRPr="00915B14" w:rsidRDefault="00BB4979" w:rsidP="00BB4979">
      <w:pPr>
        <w:spacing w:before="120"/>
        <w:jc w:val="both"/>
        <w:rPr>
          <w:rFonts w:asciiTheme="minorHAnsi" w:hAnsiTheme="minorHAnsi" w:cstheme="minorHAnsi"/>
          <w:sz w:val="22"/>
          <w:szCs w:val="28"/>
        </w:rPr>
      </w:pPr>
      <w:r w:rsidRPr="00915B14">
        <w:rPr>
          <w:rFonts w:asciiTheme="minorHAnsi" w:hAnsiTheme="minorHAnsi" w:cstheme="minorHAnsi"/>
          <w:sz w:val="22"/>
          <w:szCs w:val="28"/>
        </w:rPr>
        <w:t>As a member of a small, efficient team, the Program Communications Manager also has oversight of internal staff team communications to ensure clear communication within the organisation. This requires working closely with the Communications Coordinator, Office Manager, People and Culture team and others, to manage the intranet (</w:t>
      </w:r>
      <w:proofErr w:type="spellStart"/>
      <w:r w:rsidRPr="00915B14">
        <w:rPr>
          <w:rFonts w:asciiTheme="minorHAnsi" w:hAnsiTheme="minorHAnsi" w:cstheme="minorHAnsi"/>
          <w:sz w:val="22"/>
          <w:szCs w:val="28"/>
        </w:rPr>
        <w:t>Sharepoint</w:t>
      </w:r>
      <w:proofErr w:type="spellEnd"/>
      <w:r w:rsidRPr="00915B14">
        <w:rPr>
          <w:rFonts w:asciiTheme="minorHAnsi" w:hAnsiTheme="minorHAnsi" w:cstheme="minorHAnsi"/>
          <w:sz w:val="22"/>
          <w:szCs w:val="28"/>
        </w:rPr>
        <w:t>) and support communications to meet the needs of the staff team.</w:t>
      </w:r>
    </w:p>
    <w:p w14:paraId="4CC98A72" w14:textId="77777777" w:rsidR="00BB4979" w:rsidRPr="00915B14" w:rsidRDefault="00BB4979" w:rsidP="00BB4979">
      <w:pPr>
        <w:spacing w:before="120"/>
        <w:jc w:val="both"/>
        <w:rPr>
          <w:rFonts w:asciiTheme="minorHAnsi" w:hAnsiTheme="minorHAnsi" w:cstheme="minorHAnsi"/>
          <w:sz w:val="22"/>
          <w:szCs w:val="28"/>
        </w:rPr>
      </w:pPr>
      <w:r w:rsidRPr="00915B14">
        <w:rPr>
          <w:rFonts w:asciiTheme="minorHAnsi" w:hAnsiTheme="minorHAnsi" w:cstheme="minorHAnsi"/>
          <w:sz w:val="22"/>
          <w:szCs w:val="28"/>
        </w:rPr>
        <w:t>Reporting to the Head of Communications and Community, the Program Communications Manager is accountable for delivering stand-alone projects, builds strong relationships with member/sector communications contacts and works in close collaboration with other team members to ensure consistency and connectedness across platforms and audiences. The Program Communications Manager contributes to delivering the VCCC Alliance Strategic Communications Plan and assists with other general communications requirements to promote and raise awareness of VCCC Alliance activities as needed.</w:t>
      </w:r>
    </w:p>
    <w:p w14:paraId="3A288443" w14:textId="597085CA" w:rsidR="00B403F9" w:rsidRPr="00915B14" w:rsidRDefault="00BB4979" w:rsidP="00BB4979">
      <w:pPr>
        <w:spacing w:before="120"/>
        <w:jc w:val="both"/>
        <w:rPr>
          <w:rFonts w:asciiTheme="minorHAnsi" w:hAnsiTheme="minorHAnsi" w:cstheme="minorHAnsi"/>
          <w:color w:val="000000"/>
          <w:sz w:val="24"/>
        </w:rPr>
      </w:pPr>
      <w:r w:rsidRPr="00915B14">
        <w:rPr>
          <w:rFonts w:asciiTheme="minorHAnsi" w:hAnsiTheme="minorHAnsi" w:cstheme="minorHAnsi"/>
          <w:sz w:val="22"/>
          <w:szCs w:val="28"/>
        </w:rPr>
        <w:t xml:space="preserve"> </w:t>
      </w:r>
      <w:r w:rsidR="00B403F9" w:rsidRPr="00915B14">
        <w:rPr>
          <w:rFonts w:asciiTheme="minorHAnsi" w:hAnsiTheme="minorHAnsi" w:cstheme="minorHAnsi"/>
          <w:color w:val="000000"/>
          <w:sz w:val="24"/>
        </w:rPr>
        <w:t>__________________________________________________________________________________</w:t>
      </w:r>
    </w:p>
    <w:p w14:paraId="3F66CFB6" w14:textId="77777777" w:rsidR="00B403F9" w:rsidRPr="00915B14" w:rsidRDefault="00641639" w:rsidP="008444E0">
      <w:pPr>
        <w:ind w:right="-65"/>
        <w:jc w:val="both"/>
        <w:rPr>
          <w:rFonts w:asciiTheme="minorHAnsi" w:hAnsiTheme="minorHAnsi" w:cstheme="minorHAnsi"/>
          <w:b/>
          <w:color w:val="000000"/>
          <w:sz w:val="22"/>
          <w:szCs w:val="22"/>
        </w:rPr>
      </w:pPr>
      <w:bookmarkStart w:id="0" w:name="_Hlk59111654"/>
      <w:r w:rsidRPr="00915B14">
        <w:rPr>
          <w:rFonts w:asciiTheme="minorHAnsi" w:hAnsiTheme="minorHAnsi" w:cstheme="minorHAnsi"/>
          <w:b/>
          <w:color w:val="000000"/>
          <w:sz w:val="22"/>
          <w:szCs w:val="22"/>
        </w:rPr>
        <w:t xml:space="preserve">ORGANISATIONAL </w:t>
      </w:r>
      <w:r w:rsidR="00B403F9" w:rsidRPr="00915B14">
        <w:rPr>
          <w:rFonts w:asciiTheme="minorHAnsi" w:hAnsiTheme="minorHAnsi" w:cstheme="minorHAnsi"/>
          <w:b/>
          <w:color w:val="000000"/>
          <w:sz w:val="22"/>
          <w:szCs w:val="22"/>
        </w:rPr>
        <w:t>CONTEXT</w:t>
      </w:r>
    </w:p>
    <w:p w14:paraId="663B5CFF" w14:textId="77777777" w:rsidR="00B403F9" w:rsidRPr="00915B14" w:rsidRDefault="00B403F9" w:rsidP="00B403F9">
      <w:pPr>
        <w:jc w:val="both"/>
        <w:rPr>
          <w:rFonts w:asciiTheme="minorHAnsi" w:hAnsiTheme="minorHAnsi" w:cstheme="minorHAnsi"/>
          <w:b/>
          <w:color w:val="000000"/>
          <w:sz w:val="22"/>
          <w:szCs w:val="22"/>
        </w:rPr>
      </w:pPr>
      <w:r w:rsidRPr="00915B14">
        <w:rPr>
          <w:rFonts w:asciiTheme="minorHAnsi" w:hAnsiTheme="minorHAnsi" w:cstheme="minorHAnsi"/>
          <w:b/>
          <w:color w:val="000000"/>
          <w:sz w:val="22"/>
          <w:szCs w:val="22"/>
        </w:rPr>
        <w:t>Vision</w:t>
      </w:r>
    </w:p>
    <w:p w14:paraId="0E6B8159" w14:textId="46E6053A" w:rsidR="002F2567" w:rsidRPr="00915B14" w:rsidRDefault="00B403F9" w:rsidP="002F6B5F">
      <w:pPr>
        <w:jc w:val="both"/>
        <w:rPr>
          <w:rFonts w:asciiTheme="minorHAnsi" w:hAnsiTheme="minorHAnsi" w:cstheme="minorHAnsi"/>
          <w:color w:val="000000"/>
          <w:sz w:val="22"/>
          <w:szCs w:val="22"/>
        </w:rPr>
      </w:pPr>
      <w:r w:rsidRPr="00915B14">
        <w:rPr>
          <w:rFonts w:asciiTheme="minorHAnsi" w:hAnsiTheme="minorHAnsi" w:cstheme="minorHAnsi"/>
          <w:color w:val="000000"/>
          <w:sz w:val="22"/>
          <w:szCs w:val="22"/>
        </w:rPr>
        <w:t xml:space="preserve">The vision for the </w:t>
      </w:r>
      <w:r w:rsidR="002F6B5F" w:rsidRPr="00915B14">
        <w:rPr>
          <w:rFonts w:asciiTheme="minorHAnsi" w:hAnsiTheme="minorHAnsi" w:cstheme="minorHAnsi"/>
          <w:color w:val="000000"/>
          <w:sz w:val="22"/>
          <w:szCs w:val="22"/>
        </w:rPr>
        <w:t>VCCC</w:t>
      </w:r>
      <w:r w:rsidR="001A5751" w:rsidRPr="00915B14">
        <w:rPr>
          <w:rFonts w:asciiTheme="minorHAnsi" w:hAnsiTheme="minorHAnsi" w:cstheme="minorHAnsi"/>
          <w:color w:val="000000"/>
          <w:sz w:val="22"/>
          <w:szCs w:val="22"/>
        </w:rPr>
        <w:t xml:space="preserve"> Alliance</w:t>
      </w:r>
      <w:r w:rsidR="002F6B5F" w:rsidRPr="00915B14">
        <w:rPr>
          <w:rFonts w:asciiTheme="minorHAnsi" w:hAnsiTheme="minorHAnsi" w:cstheme="minorHAnsi"/>
          <w:color w:val="000000"/>
          <w:sz w:val="22"/>
          <w:szCs w:val="22"/>
        </w:rPr>
        <w:t xml:space="preserve"> </w:t>
      </w:r>
      <w:r w:rsidRPr="00915B14">
        <w:rPr>
          <w:rFonts w:asciiTheme="minorHAnsi" w:hAnsiTheme="minorHAnsi" w:cstheme="minorHAnsi"/>
          <w:color w:val="000000"/>
          <w:sz w:val="22"/>
          <w:szCs w:val="22"/>
        </w:rPr>
        <w:t xml:space="preserve">is to save lives through the integration of </w:t>
      </w:r>
      <w:r w:rsidR="00E86CAC" w:rsidRPr="00915B14">
        <w:rPr>
          <w:rFonts w:asciiTheme="minorHAnsi" w:hAnsiTheme="minorHAnsi" w:cstheme="minorHAnsi"/>
          <w:color w:val="000000"/>
          <w:sz w:val="22"/>
          <w:szCs w:val="22"/>
        </w:rPr>
        <w:t xml:space="preserve">consumer-engaged </w:t>
      </w:r>
      <w:r w:rsidRPr="00915B14">
        <w:rPr>
          <w:rFonts w:asciiTheme="minorHAnsi" w:hAnsiTheme="minorHAnsi" w:cstheme="minorHAnsi"/>
          <w:color w:val="000000"/>
          <w:sz w:val="22"/>
          <w:szCs w:val="22"/>
        </w:rPr>
        <w:t xml:space="preserve">cancer research, education and patient care. </w:t>
      </w:r>
    </w:p>
    <w:p w14:paraId="4D4DFD96" w14:textId="0481599B" w:rsidR="00E86CAC" w:rsidRPr="00915B14" w:rsidRDefault="002F2567" w:rsidP="002F6B5F">
      <w:pPr>
        <w:jc w:val="both"/>
        <w:rPr>
          <w:rFonts w:asciiTheme="minorHAnsi" w:hAnsiTheme="minorHAnsi" w:cstheme="minorHAnsi"/>
          <w:color w:val="000000"/>
          <w:sz w:val="22"/>
          <w:szCs w:val="22"/>
        </w:rPr>
      </w:pPr>
      <w:r w:rsidRPr="00915B14">
        <w:rPr>
          <w:rFonts w:asciiTheme="minorHAnsi" w:hAnsiTheme="minorHAnsi" w:cstheme="minorHAnsi"/>
          <w:color w:val="000000"/>
          <w:sz w:val="22"/>
          <w:szCs w:val="22"/>
        </w:rPr>
        <w:t>F</w:t>
      </w:r>
      <w:r w:rsidR="00B403F9" w:rsidRPr="00915B14">
        <w:rPr>
          <w:rFonts w:asciiTheme="minorHAnsi" w:hAnsiTheme="minorHAnsi" w:cstheme="minorHAnsi"/>
          <w:color w:val="000000"/>
          <w:sz w:val="22"/>
          <w:szCs w:val="22"/>
        </w:rPr>
        <w:t>ounded in the holistic principles of the internationally</w:t>
      </w:r>
      <w:r w:rsidR="002F6B5F" w:rsidRPr="00915B14">
        <w:rPr>
          <w:rFonts w:asciiTheme="minorHAnsi" w:hAnsiTheme="minorHAnsi" w:cstheme="minorHAnsi"/>
          <w:color w:val="000000"/>
          <w:sz w:val="22"/>
          <w:szCs w:val="22"/>
        </w:rPr>
        <w:t>-</w:t>
      </w:r>
      <w:r w:rsidR="00B403F9" w:rsidRPr="00915B14">
        <w:rPr>
          <w:rFonts w:asciiTheme="minorHAnsi" w:hAnsiTheme="minorHAnsi" w:cstheme="minorHAnsi"/>
          <w:color w:val="000000"/>
          <w:sz w:val="22"/>
          <w:szCs w:val="22"/>
        </w:rPr>
        <w:t xml:space="preserve">recognised Comprehensive Cancer Centre model, </w:t>
      </w:r>
      <w:r w:rsidR="002F6B5F" w:rsidRPr="00915B14">
        <w:rPr>
          <w:rFonts w:asciiTheme="minorHAnsi" w:hAnsiTheme="minorHAnsi" w:cstheme="minorHAnsi"/>
          <w:color w:val="000000"/>
          <w:sz w:val="22"/>
          <w:szCs w:val="22"/>
        </w:rPr>
        <w:t>t</w:t>
      </w:r>
      <w:r w:rsidR="00E86CAC" w:rsidRPr="00915B14">
        <w:rPr>
          <w:rFonts w:asciiTheme="minorHAnsi" w:hAnsiTheme="minorHAnsi" w:cstheme="minorHAnsi"/>
          <w:color w:val="000000"/>
          <w:sz w:val="22"/>
          <w:szCs w:val="22"/>
        </w:rPr>
        <w:t xml:space="preserve">he </w:t>
      </w:r>
      <w:r w:rsidR="002F6B5F" w:rsidRPr="00915B14">
        <w:rPr>
          <w:rFonts w:asciiTheme="minorHAnsi" w:hAnsiTheme="minorHAnsi" w:cstheme="minorHAnsi"/>
          <w:color w:val="000000"/>
          <w:sz w:val="22"/>
          <w:szCs w:val="22"/>
        </w:rPr>
        <w:t>VCCC</w:t>
      </w:r>
      <w:r w:rsidR="00E86CAC" w:rsidRPr="00915B14">
        <w:rPr>
          <w:rFonts w:asciiTheme="minorHAnsi" w:hAnsiTheme="minorHAnsi" w:cstheme="minorHAnsi"/>
          <w:color w:val="000000"/>
          <w:sz w:val="22"/>
          <w:szCs w:val="22"/>
        </w:rPr>
        <w:t xml:space="preserve"> </w:t>
      </w:r>
      <w:r w:rsidR="001A5751" w:rsidRPr="00915B14">
        <w:rPr>
          <w:rFonts w:asciiTheme="minorHAnsi" w:hAnsiTheme="minorHAnsi" w:cstheme="minorHAnsi"/>
          <w:color w:val="000000"/>
          <w:sz w:val="22"/>
          <w:szCs w:val="22"/>
        </w:rPr>
        <w:t>A</w:t>
      </w:r>
      <w:r w:rsidR="00E86CAC" w:rsidRPr="00915B14">
        <w:rPr>
          <w:rFonts w:asciiTheme="minorHAnsi" w:hAnsiTheme="minorHAnsi" w:cstheme="minorHAnsi"/>
          <w:color w:val="000000"/>
          <w:sz w:val="22"/>
          <w:szCs w:val="22"/>
        </w:rPr>
        <w:t xml:space="preserve">lliance brings together </w:t>
      </w:r>
      <w:r w:rsidR="002F6B5F" w:rsidRPr="00915B14">
        <w:rPr>
          <w:rFonts w:asciiTheme="minorHAnsi" w:hAnsiTheme="minorHAnsi" w:cstheme="minorHAnsi"/>
          <w:color w:val="000000"/>
          <w:sz w:val="22"/>
          <w:szCs w:val="22"/>
        </w:rPr>
        <w:t>10</w:t>
      </w:r>
      <w:r w:rsidR="00E86CAC" w:rsidRPr="00915B14">
        <w:rPr>
          <w:rFonts w:asciiTheme="minorHAnsi" w:hAnsiTheme="minorHAnsi" w:cstheme="minorHAnsi"/>
          <w:color w:val="000000"/>
          <w:sz w:val="22"/>
          <w:szCs w:val="22"/>
        </w:rPr>
        <w:t xml:space="preserve"> of Victoria’s leading research, academic, and clinical institutions to achieve what can only be done through state</w:t>
      </w:r>
      <w:r w:rsidR="004B4399" w:rsidRPr="00915B14">
        <w:rPr>
          <w:rFonts w:asciiTheme="minorHAnsi" w:hAnsiTheme="minorHAnsi" w:cstheme="minorHAnsi"/>
          <w:color w:val="000000"/>
          <w:sz w:val="22"/>
          <w:szCs w:val="22"/>
        </w:rPr>
        <w:t>-</w:t>
      </w:r>
      <w:r w:rsidR="00E86CAC" w:rsidRPr="00915B14">
        <w:rPr>
          <w:rFonts w:asciiTheme="minorHAnsi" w:hAnsiTheme="minorHAnsi" w:cstheme="minorHAnsi"/>
          <w:color w:val="000000"/>
          <w:sz w:val="22"/>
          <w:szCs w:val="22"/>
        </w:rPr>
        <w:t>wide collaboration. Together we will improve outcomes in cancer in metropolitan, regional and rural Victoria, and forge new approaches to cancer research, education, and patient care for all.</w:t>
      </w:r>
    </w:p>
    <w:p w14:paraId="44063D8E" w14:textId="77777777" w:rsidR="00B403F9" w:rsidRPr="00915B14" w:rsidRDefault="00B403F9" w:rsidP="00B403F9">
      <w:pPr>
        <w:jc w:val="both"/>
        <w:rPr>
          <w:rFonts w:asciiTheme="minorHAnsi" w:hAnsiTheme="minorHAnsi" w:cstheme="minorHAnsi"/>
          <w:b/>
          <w:color w:val="000000"/>
          <w:sz w:val="22"/>
          <w:szCs w:val="22"/>
        </w:rPr>
      </w:pPr>
      <w:r w:rsidRPr="00915B14">
        <w:rPr>
          <w:rFonts w:asciiTheme="minorHAnsi" w:hAnsiTheme="minorHAnsi" w:cstheme="minorHAnsi"/>
          <w:b/>
          <w:color w:val="000000"/>
          <w:sz w:val="22"/>
          <w:szCs w:val="22"/>
        </w:rPr>
        <w:t>Operating Environment</w:t>
      </w:r>
    </w:p>
    <w:p w14:paraId="3E74572A" w14:textId="5B1A7334" w:rsidR="00B403F9" w:rsidRPr="00915B14" w:rsidRDefault="00B403F9" w:rsidP="00B403F9">
      <w:pPr>
        <w:jc w:val="both"/>
        <w:rPr>
          <w:rFonts w:asciiTheme="minorHAnsi" w:hAnsiTheme="minorHAnsi" w:cstheme="minorHAnsi"/>
          <w:color w:val="000000"/>
          <w:sz w:val="22"/>
          <w:szCs w:val="22"/>
        </w:rPr>
      </w:pPr>
      <w:r w:rsidRPr="00915B14">
        <w:rPr>
          <w:rFonts w:asciiTheme="minorHAnsi" w:hAnsiTheme="minorHAnsi" w:cstheme="minorHAnsi"/>
          <w:color w:val="000000"/>
          <w:sz w:val="22"/>
          <w:szCs w:val="22"/>
        </w:rPr>
        <w:t>The VCCC</w:t>
      </w:r>
      <w:r w:rsidR="001A5751" w:rsidRPr="00915B14">
        <w:rPr>
          <w:rFonts w:asciiTheme="minorHAnsi" w:hAnsiTheme="minorHAnsi" w:cstheme="minorHAnsi"/>
          <w:color w:val="000000"/>
          <w:sz w:val="22"/>
          <w:szCs w:val="22"/>
        </w:rPr>
        <w:t xml:space="preserve"> Alliance’</w:t>
      </w:r>
      <w:r w:rsidR="00AF62CB" w:rsidRPr="00915B14">
        <w:rPr>
          <w:rFonts w:asciiTheme="minorHAnsi" w:hAnsiTheme="minorHAnsi" w:cstheme="minorHAnsi"/>
          <w:color w:val="000000"/>
          <w:sz w:val="22"/>
          <w:szCs w:val="22"/>
        </w:rPr>
        <w:t>s</w:t>
      </w:r>
      <w:r w:rsidR="001A5751" w:rsidRPr="00915B14">
        <w:rPr>
          <w:rFonts w:asciiTheme="minorHAnsi" w:hAnsiTheme="minorHAnsi" w:cstheme="minorHAnsi"/>
          <w:color w:val="000000"/>
          <w:sz w:val="22"/>
          <w:szCs w:val="22"/>
        </w:rPr>
        <w:t xml:space="preserve"> </w:t>
      </w:r>
      <w:r w:rsidRPr="00915B14">
        <w:rPr>
          <w:rFonts w:asciiTheme="minorHAnsi" w:hAnsiTheme="minorHAnsi" w:cstheme="minorHAnsi"/>
          <w:color w:val="000000"/>
          <w:sz w:val="22"/>
          <w:szCs w:val="22"/>
        </w:rPr>
        <w:t>multi-site, multi-disciplinary model brings together the complementary strengths of Peter MacCallum Cancer Centre, Melbourne Health (including The Royal Melbourne Hospital),</w:t>
      </w:r>
      <w:r w:rsidR="00E86CAC" w:rsidRPr="00915B14">
        <w:rPr>
          <w:rFonts w:asciiTheme="minorHAnsi" w:hAnsiTheme="minorHAnsi" w:cstheme="minorHAnsi"/>
          <w:color w:val="000000"/>
          <w:sz w:val="22"/>
          <w:szCs w:val="22"/>
        </w:rPr>
        <w:t xml:space="preserve"> the University of Melbourne, </w:t>
      </w:r>
      <w:r w:rsidRPr="00915B14">
        <w:rPr>
          <w:rFonts w:asciiTheme="minorHAnsi" w:hAnsiTheme="minorHAnsi" w:cstheme="minorHAnsi"/>
          <w:color w:val="000000"/>
          <w:sz w:val="22"/>
          <w:szCs w:val="22"/>
        </w:rPr>
        <w:t xml:space="preserve">Walter and Eliza Hall Institute of Medical Research, The Royal Women’s Hospital, The Royal Children’s Hospital, Western Health, St Vincent’s Hospital Melbourne (including St Vincent's Institute), Austin Health (including the Olivia Newton-John Cancer Research Institute and Austin Lifesciences) and Murdoch Children’s Research Institute. </w:t>
      </w:r>
    </w:p>
    <w:p w14:paraId="1040B34A" w14:textId="026ECB23" w:rsidR="008B3CD2" w:rsidRPr="00915B14" w:rsidRDefault="00B403F9" w:rsidP="008B3CD2">
      <w:pPr>
        <w:jc w:val="both"/>
        <w:rPr>
          <w:rFonts w:asciiTheme="minorHAnsi" w:hAnsiTheme="minorHAnsi" w:cstheme="minorHAnsi"/>
          <w:color w:val="000000"/>
          <w:sz w:val="22"/>
          <w:szCs w:val="22"/>
        </w:rPr>
      </w:pPr>
      <w:r w:rsidRPr="00915B14">
        <w:rPr>
          <w:rFonts w:asciiTheme="minorHAnsi" w:hAnsiTheme="minorHAnsi" w:cstheme="minorHAnsi"/>
          <w:color w:val="000000"/>
          <w:sz w:val="22"/>
          <w:szCs w:val="22"/>
        </w:rPr>
        <w:t xml:space="preserve">The VCCC </w:t>
      </w:r>
      <w:r w:rsidR="001A5751" w:rsidRPr="00915B14">
        <w:rPr>
          <w:rFonts w:asciiTheme="minorHAnsi" w:hAnsiTheme="minorHAnsi" w:cstheme="minorHAnsi"/>
          <w:color w:val="000000"/>
          <w:sz w:val="22"/>
          <w:szCs w:val="22"/>
        </w:rPr>
        <w:t xml:space="preserve">Alliance </w:t>
      </w:r>
      <w:r w:rsidRPr="00915B14">
        <w:rPr>
          <w:rFonts w:asciiTheme="minorHAnsi" w:hAnsiTheme="minorHAnsi" w:cstheme="minorHAnsi"/>
          <w:color w:val="000000"/>
          <w:sz w:val="22"/>
          <w:szCs w:val="22"/>
        </w:rPr>
        <w:t xml:space="preserve">has </w:t>
      </w:r>
      <w:r w:rsidR="00E86CAC" w:rsidRPr="00915B14">
        <w:rPr>
          <w:rFonts w:asciiTheme="minorHAnsi" w:hAnsiTheme="minorHAnsi" w:cstheme="minorHAnsi"/>
          <w:color w:val="000000"/>
          <w:sz w:val="22"/>
          <w:szCs w:val="22"/>
        </w:rPr>
        <w:t>a</w:t>
      </w:r>
      <w:r w:rsidR="008B3CD2" w:rsidRPr="00915B14">
        <w:rPr>
          <w:rFonts w:asciiTheme="minorHAnsi" w:hAnsiTheme="minorHAnsi" w:cstheme="minorHAnsi"/>
          <w:color w:val="000000"/>
          <w:sz w:val="22"/>
          <w:szCs w:val="22"/>
        </w:rPr>
        <w:t xml:space="preserve"> 3.5</w:t>
      </w:r>
      <w:r w:rsidR="007756DF" w:rsidRPr="00915B14">
        <w:rPr>
          <w:rFonts w:asciiTheme="minorHAnsi" w:hAnsiTheme="minorHAnsi" w:cstheme="minorHAnsi"/>
          <w:color w:val="000000"/>
          <w:sz w:val="22"/>
          <w:szCs w:val="22"/>
        </w:rPr>
        <w:t>-</w:t>
      </w:r>
      <w:r w:rsidR="008B3CD2" w:rsidRPr="00915B14">
        <w:rPr>
          <w:rFonts w:asciiTheme="minorHAnsi" w:hAnsiTheme="minorHAnsi" w:cstheme="minorHAnsi"/>
          <w:color w:val="000000"/>
          <w:sz w:val="22"/>
          <w:szCs w:val="22"/>
        </w:rPr>
        <w:t xml:space="preserve">year </w:t>
      </w:r>
      <w:r w:rsidR="00E86CAC" w:rsidRPr="00915B14">
        <w:rPr>
          <w:rFonts w:asciiTheme="minorHAnsi" w:hAnsiTheme="minorHAnsi" w:cstheme="minorHAnsi"/>
          <w:color w:val="000000"/>
          <w:sz w:val="22"/>
          <w:szCs w:val="22"/>
        </w:rPr>
        <w:t xml:space="preserve">agreement to </w:t>
      </w:r>
      <w:r w:rsidR="004B4399" w:rsidRPr="00915B14">
        <w:rPr>
          <w:rFonts w:asciiTheme="minorHAnsi" w:hAnsiTheme="minorHAnsi" w:cstheme="minorHAnsi"/>
          <w:color w:val="000000"/>
          <w:sz w:val="22"/>
          <w:szCs w:val="22"/>
        </w:rPr>
        <w:t xml:space="preserve">June </w:t>
      </w:r>
      <w:r w:rsidR="00E86CAC" w:rsidRPr="00915B14">
        <w:rPr>
          <w:rFonts w:asciiTheme="minorHAnsi" w:hAnsiTheme="minorHAnsi" w:cstheme="minorHAnsi"/>
          <w:color w:val="000000"/>
          <w:sz w:val="22"/>
          <w:szCs w:val="22"/>
        </w:rPr>
        <w:t>202</w:t>
      </w:r>
      <w:r w:rsidR="00582E23" w:rsidRPr="00915B14">
        <w:rPr>
          <w:rFonts w:asciiTheme="minorHAnsi" w:hAnsiTheme="minorHAnsi" w:cstheme="minorHAnsi"/>
          <w:color w:val="000000"/>
          <w:sz w:val="22"/>
          <w:szCs w:val="22"/>
        </w:rPr>
        <w:t>4</w:t>
      </w:r>
      <w:r w:rsidR="00E86CAC" w:rsidRPr="00915B14">
        <w:rPr>
          <w:rFonts w:asciiTheme="minorHAnsi" w:hAnsiTheme="minorHAnsi" w:cstheme="minorHAnsi"/>
          <w:color w:val="000000"/>
          <w:sz w:val="22"/>
          <w:szCs w:val="22"/>
        </w:rPr>
        <w:t xml:space="preserve"> </w:t>
      </w:r>
      <w:r w:rsidRPr="00915B14">
        <w:rPr>
          <w:rFonts w:asciiTheme="minorHAnsi" w:hAnsiTheme="minorHAnsi" w:cstheme="minorHAnsi"/>
          <w:color w:val="000000"/>
          <w:sz w:val="22"/>
          <w:szCs w:val="22"/>
        </w:rPr>
        <w:t xml:space="preserve">with the Department of Health to develop </w:t>
      </w:r>
      <w:bookmarkStart w:id="1" w:name="_Hlk59127040"/>
      <w:r w:rsidRPr="00915B14">
        <w:rPr>
          <w:rFonts w:asciiTheme="minorHAnsi" w:hAnsiTheme="minorHAnsi" w:cstheme="minorHAnsi"/>
          <w:color w:val="000000"/>
          <w:sz w:val="22"/>
          <w:szCs w:val="22"/>
        </w:rPr>
        <w:t>and implement new and innovative cancer research and treatment programs under an agreed Strategic</w:t>
      </w:r>
      <w:r w:rsidR="004F1BF8" w:rsidRPr="00915B14">
        <w:rPr>
          <w:rFonts w:asciiTheme="minorHAnsi" w:hAnsiTheme="minorHAnsi" w:cstheme="minorHAnsi"/>
          <w:color w:val="000000"/>
          <w:sz w:val="22"/>
          <w:szCs w:val="22"/>
        </w:rPr>
        <w:t xml:space="preserve"> Program</w:t>
      </w:r>
      <w:r w:rsidRPr="00915B14">
        <w:rPr>
          <w:rFonts w:asciiTheme="minorHAnsi" w:hAnsiTheme="minorHAnsi" w:cstheme="minorHAnsi"/>
          <w:color w:val="000000"/>
          <w:sz w:val="22"/>
          <w:szCs w:val="22"/>
        </w:rPr>
        <w:t xml:space="preserve"> Plan.</w:t>
      </w:r>
    </w:p>
    <w:p w14:paraId="6F73AD71" w14:textId="77777777" w:rsidR="00915B14" w:rsidRPr="00915B14" w:rsidRDefault="00915B14" w:rsidP="008B3CD2">
      <w:pPr>
        <w:jc w:val="both"/>
        <w:rPr>
          <w:rFonts w:asciiTheme="minorHAnsi" w:hAnsiTheme="minorHAnsi" w:cstheme="minorHAnsi"/>
          <w:color w:val="000000"/>
          <w:sz w:val="22"/>
          <w:szCs w:val="22"/>
        </w:rPr>
      </w:pPr>
    </w:p>
    <w:p w14:paraId="1D2AC6DF" w14:textId="77777777" w:rsidR="00286DC7" w:rsidRPr="00915B14" w:rsidRDefault="00286DC7" w:rsidP="008B3CD2">
      <w:pPr>
        <w:jc w:val="both"/>
        <w:rPr>
          <w:rFonts w:asciiTheme="minorHAnsi" w:hAnsiTheme="minorHAnsi" w:cstheme="minorHAnsi"/>
          <w:b/>
          <w:bCs/>
          <w:color w:val="000000"/>
          <w:sz w:val="22"/>
          <w:szCs w:val="22"/>
        </w:rPr>
      </w:pPr>
      <w:bookmarkStart w:id="2" w:name="_Hlk59110996"/>
      <w:r w:rsidRPr="00915B14">
        <w:rPr>
          <w:rFonts w:asciiTheme="minorHAnsi" w:hAnsiTheme="minorHAnsi" w:cstheme="minorHAnsi"/>
          <w:b/>
          <w:bCs/>
          <w:color w:val="000000"/>
          <w:sz w:val="22"/>
          <w:szCs w:val="22"/>
        </w:rPr>
        <w:lastRenderedPageBreak/>
        <w:t>Our Team</w:t>
      </w:r>
    </w:p>
    <w:p w14:paraId="0D1C1A34" w14:textId="27432CFD" w:rsidR="00286DC7" w:rsidRPr="00915B14" w:rsidRDefault="000D3EB8" w:rsidP="00286DC7">
      <w:pPr>
        <w:jc w:val="both"/>
        <w:rPr>
          <w:rFonts w:asciiTheme="minorHAnsi" w:hAnsiTheme="minorHAnsi" w:cstheme="minorHAnsi"/>
          <w:color w:val="000000"/>
          <w:sz w:val="22"/>
          <w:szCs w:val="22"/>
        </w:rPr>
      </w:pPr>
      <w:r w:rsidRPr="00915B14">
        <w:rPr>
          <w:rFonts w:asciiTheme="minorHAnsi" w:hAnsiTheme="minorHAnsi" w:cstheme="minorHAnsi"/>
          <w:color w:val="000000"/>
          <w:sz w:val="22"/>
          <w:szCs w:val="22"/>
        </w:rPr>
        <w:t xml:space="preserve">We are </w:t>
      </w:r>
      <w:r w:rsidR="00286DC7" w:rsidRPr="00915B14">
        <w:rPr>
          <w:rFonts w:asciiTheme="minorHAnsi" w:hAnsiTheme="minorHAnsi" w:cstheme="minorHAnsi"/>
          <w:color w:val="000000"/>
          <w:sz w:val="22"/>
          <w:szCs w:val="22"/>
        </w:rPr>
        <w:t xml:space="preserve">a tight-knit team of staff who form the backbone </w:t>
      </w:r>
      <w:r w:rsidRPr="00915B14">
        <w:rPr>
          <w:rFonts w:asciiTheme="minorHAnsi" w:hAnsiTheme="minorHAnsi" w:cstheme="minorHAnsi"/>
          <w:color w:val="000000"/>
          <w:sz w:val="22"/>
          <w:szCs w:val="22"/>
        </w:rPr>
        <w:t xml:space="preserve">of the VCCC Alliance, </w:t>
      </w:r>
      <w:r w:rsidR="00286DC7" w:rsidRPr="00915B14">
        <w:rPr>
          <w:rFonts w:asciiTheme="minorHAnsi" w:hAnsiTheme="minorHAnsi" w:cstheme="minorHAnsi"/>
          <w:color w:val="000000"/>
          <w:sz w:val="22"/>
          <w:szCs w:val="22"/>
        </w:rPr>
        <w:t xml:space="preserve">working to facilitate the power of collective impact across the </w:t>
      </w:r>
      <w:r w:rsidR="001A5751" w:rsidRPr="00915B14">
        <w:rPr>
          <w:rFonts w:asciiTheme="minorHAnsi" w:hAnsiTheme="minorHAnsi" w:cstheme="minorHAnsi"/>
          <w:color w:val="000000"/>
          <w:sz w:val="22"/>
          <w:szCs w:val="22"/>
        </w:rPr>
        <w:t>a</w:t>
      </w:r>
      <w:r w:rsidR="00286DC7" w:rsidRPr="00915B14">
        <w:rPr>
          <w:rFonts w:asciiTheme="minorHAnsi" w:hAnsiTheme="minorHAnsi" w:cstheme="minorHAnsi"/>
          <w:color w:val="000000"/>
          <w:sz w:val="22"/>
          <w:szCs w:val="22"/>
        </w:rPr>
        <w:t xml:space="preserve">lliance and beyond. </w:t>
      </w:r>
    </w:p>
    <w:p w14:paraId="0A25F16B" w14:textId="069DC9DE" w:rsidR="00286DC7" w:rsidRPr="00915B14" w:rsidRDefault="00286DC7" w:rsidP="00286DC7">
      <w:pPr>
        <w:jc w:val="both"/>
        <w:rPr>
          <w:rFonts w:asciiTheme="minorHAnsi" w:hAnsiTheme="minorHAnsi" w:cstheme="minorHAnsi"/>
          <w:color w:val="000000"/>
          <w:sz w:val="22"/>
          <w:szCs w:val="22"/>
        </w:rPr>
      </w:pPr>
      <w:r w:rsidRPr="00915B14">
        <w:rPr>
          <w:rFonts w:asciiTheme="minorHAnsi" w:hAnsiTheme="minorHAnsi" w:cstheme="minorHAnsi"/>
          <w:color w:val="000000"/>
          <w:sz w:val="22"/>
          <w:szCs w:val="22"/>
        </w:rPr>
        <w:t>Collective impact underpins ‘how’ we work and how we enable not only the work of the alliance, but how we positively influence the culture of our shared working experience</w:t>
      </w:r>
      <w:r w:rsidR="005401DF" w:rsidRPr="00915B14">
        <w:rPr>
          <w:rFonts w:asciiTheme="minorHAnsi" w:hAnsiTheme="minorHAnsi" w:cstheme="minorHAnsi"/>
          <w:color w:val="000000"/>
          <w:sz w:val="22"/>
          <w:szCs w:val="22"/>
        </w:rPr>
        <w:t xml:space="preserve"> with member organisations</w:t>
      </w:r>
      <w:r w:rsidRPr="00915B14">
        <w:rPr>
          <w:rFonts w:asciiTheme="minorHAnsi" w:hAnsiTheme="minorHAnsi" w:cstheme="minorHAnsi"/>
          <w:color w:val="000000"/>
          <w:sz w:val="22"/>
          <w:szCs w:val="22"/>
        </w:rPr>
        <w:t xml:space="preserve">. Collective impact starts by defining a shared problem and working together with our members, consumers and partners to codesign a shared vision to solve it.  We agree on </w:t>
      </w:r>
      <w:r w:rsidR="005401DF" w:rsidRPr="00915B14">
        <w:rPr>
          <w:rFonts w:asciiTheme="minorHAnsi" w:hAnsiTheme="minorHAnsi" w:cstheme="minorHAnsi"/>
          <w:color w:val="000000"/>
          <w:sz w:val="22"/>
          <w:szCs w:val="22"/>
        </w:rPr>
        <w:t xml:space="preserve">actions and </w:t>
      </w:r>
      <w:r w:rsidRPr="00915B14">
        <w:rPr>
          <w:rFonts w:asciiTheme="minorHAnsi" w:hAnsiTheme="minorHAnsi" w:cstheme="minorHAnsi"/>
          <w:color w:val="000000"/>
          <w:sz w:val="22"/>
          <w:szCs w:val="22"/>
        </w:rPr>
        <w:t>how to regularly measure progress, to not only communicate headway but to also allow for continuous learning and improvement.</w:t>
      </w:r>
    </w:p>
    <w:p w14:paraId="6CAB5602" w14:textId="1214ADA0" w:rsidR="00286DC7" w:rsidRPr="00915B14" w:rsidRDefault="000D3EB8" w:rsidP="00286DC7">
      <w:pPr>
        <w:jc w:val="both"/>
        <w:rPr>
          <w:rFonts w:asciiTheme="minorHAnsi" w:hAnsiTheme="minorHAnsi" w:cstheme="minorHAnsi"/>
          <w:color w:val="000000"/>
          <w:sz w:val="22"/>
          <w:szCs w:val="22"/>
        </w:rPr>
      </w:pPr>
      <w:r w:rsidRPr="00915B14">
        <w:rPr>
          <w:rFonts w:asciiTheme="minorHAnsi" w:hAnsiTheme="minorHAnsi" w:cstheme="minorHAnsi"/>
          <w:color w:val="000000"/>
          <w:sz w:val="22"/>
          <w:szCs w:val="22"/>
        </w:rPr>
        <w:t xml:space="preserve">Our </w:t>
      </w:r>
      <w:r w:rsidR="00286DC7" w:rsidRPr="00915B14">
        <w:rPr>
          <w:rFonts w:asciiTheme="minorHAnsi" w:hAnsiTheme="minorHAnsi" w:cstheme="minorHAnsi"/>
          <w:color w:val="000000"/>
          <w:sz w:val="22"/>
          <w:szCs w:val="22"/>
        </w:rPr>
        <w:t>team foster</w:t>
      </w:r>
      <w:r w:rsidRPr="00915B14">
        <w:rPr>
          <w:rFonts w:asciiTheme="minorHAnsi" w:hAnsiTheme="minorHAnsi" w:cstheme="minorHAnsi"/>
          <w:color w:val="000000"/>
          <w:sz w:val="22"/>
          <w:szCs w:val="22"/>
        </w:rPr>
        <w:t>s</w:t>
      </w:r>
      <w:r w:rsidR="00286DC7" w:rsidRPr="00915B14">
        <w:rPr>
          <w:rFonts w:asciiTheme="minorHAnsi" w:hAnsiTheme="minorHAnsi" w:cstheme="minorHAnsi"/>
          <w:color w:val="000000"/>
          <w:sz w:val="22"/>
          <w:szCs w:val="22"/>
        </w:rPr>
        <w:t xml:space="preserve"> and coordinate</w:t>
      </w:r>
      <w:r w:rsidRPr="00915B14">
        <w:rPr>
          <w:rFonts w:asciiTheme="minorHAnsi" w:hAnsiTheme="minorHAnsi" w:cstheme="minorHAnsi"/>
          <w:color w:val="000000"/>
          <w:sz w:val="22"/>
          <w:szCs w:val="22"/>
        </w:rPr>
        <w:t>s</w:t>
      </w:r>
      <w:r w:rsidR="00286DC7" w:rsidRPr="00915B14">
        <w:rPr>
          <w:rFonts w:asciiTheme="minorHAnsi" w:hAnsiTheme="minorHAnsi" w:cstheme="minorHAnsi"/>
          <w:color w:val="000000"/>
          <w:sz w:val="22"/>
          <w:szCs w:val="22"/>
        </w:rPr>
        <w:t xml:space="preserve"> the expertise of the alliance and other partners to encourage and enable collective effort to achieve more than any single entity can achieve on its own.  At the VCCC</w:t>
      </w:r>
      <w:r w:rsidR="001A5751" w:rsidRPr="00915B14">
        <w:rPr>
          <w:rFonts w:asciiTheme="minorHAnsi" w:hAnsiTheme="minorHAnsi" w:cstheme="minorHAnsi"/>
          <w:color w:val="000000"/>
          <w:sz w:val="22"/>
          <w:szCs w:val="22"/>
        </w:rPr>
        <w:t xml:space="preserve"> Alliance</w:t>
      </w:r>
      <w:r w:rsidR="00286DC7" w:rsidRPr="00915B14">
        <w:rPr>
          <w:rFonts w:asciiTheme="minorHAnsi" w:hAnsiTheme="minorHAnsi" w:cstheme="minorHAnsi"/>
          <w:color w:val="000000"/>
          <w:sz w:val="22"/>
          <w:szCs w:val="22"/>
        </w:rPr>
        <w:t xml:space="preserve">, our team, along with our distributed leaders, are </w:t>
      </w:r>
      <w:r w:rsidR="005401DF" w:rsidRPr="00915B14">
        <w:rPr>
          <w:rFonts w:asciiTheme="minorHAnsi" w:hAnsiTheme="minorHAnsi" w:cstheme="minorHAnsi"/>
          <w:color w:val="000000"/>
          <w:sz w:val="22"/>
          <w:szCs w:val="22"/>
        </w:rPr>
        <w:t xml:space="preserve">the </w:t>
      </w:r>
      <w:r w:rsidR="00286DC7" w:rsidRPr="00915B14">
        <w:rPr>
          <w:rFonts w:asciiTheme="minorHAnsi" w:hAnsiTheme="minorHAnsi" w:cstheme="minorHAnsi"/>
          <w:color w:val="000000"/>
          <w:sz w:val="22"/>
          <w:szCs w:val="22"/>
        </w:rPr>
        <w:t>backbone. We are dedicated to facilitating the expertise of the alliance in the ambitious task of implementing sustainable systemic change to continuously improve equitable care and outcomes for cancer patients.</w:t>
      </w:r>
    </w:p>
    <w:bookmarkEnd w:id="1"/>
    <w:bookmarkEnd w:id="2"/>
    <w:p w14:paraId="040F7727" w14:textId="77777777" w:rsidR="00202F83" w:rsidRPr="00915B14" w:rsidRDefault="008B3CD2" w:rsidP="008B3CD2">
      <w:pPr>
        <w:jc w:val="both"/>
        <w:rPr>
          <w:rFonts w:asciiTheme="minorHAnsi" w:hAnsiTheme="minorHAnsi" w:cstheme="minorHAnsi"/>
          <w:color w:val="000000"/>
          <w:sz w:val="22"/>
          <w:szCs w:val="22"/>
        </w:rPr>
      </w:pPr>
      <w:r w:rsidRPr="00915B14">
        <w:rPr>
          <w:rFonts w:asciiTheme="minorHAnsi" w:hAnsiTheme="minorHAnsi" w:cstheme="minorHAnsi"/>
          <w:b/>
          <w:bCs/>
          <w:color w:val="000000"/>
          <w:sz w:val="22"/>
          <w:szCs w:val="22"/>
        </w:rPr>
        <w:t>T</w:t>
      </w:r>
      <w:r w:rsidR="00202F83" w:rsidRPr="00915B14">
        <w:rPr>
          <w:rFonts w:asciiTheme="minorHAnsi" w:hAnsiTheme="minorHAnsi" w:cstheme="minorHAnsi"/>
          <w:b/>
          <w:bCs/>
          <w:color w:val="000000"/>
          <w:sz w:val="22"/>
          <w:szCs w:val="22"/>
        </w:rPr>
        <w:t>eam Purpose</w:t>
      </w:r>
    </w:p>
    <w:p w14:paraId="605AC059" w14:textId="77777777" w:rsidR="00202F83" w:rsidRPr="00915B14" w:rsidRDefault="00202F83" w:rsidP="00202F83">
      <w:pPr>
        <w:rPr>
          <w:rFonts w:asciiTheme="minorHAnsi" w:hAnsiTheme="minorHAnsi" w:cstheme="minorHAnsi"/>
          <w:i/>
          <w:color w:val="000000"/>
          <w:sz w:val="22"/>
          <w:szCs w:val="22"/>
          <w:lang w:val="en-US"/>
        </w:rPr>
      </w:pPr>
      <w:r w:rsidRPr="00915B14">
        <w:rPr>
          <w:rFonts w:asciiTheme="minorHAnsi" w:hAnsiTheme="minorHAnsi" w:cstheme="minorHAnsi"/>
          <w:color w:val="000000"/>
          <w:sz w:val="22"/>
          <w:szCs w:val="22"/>
        </w:rPr>
        <w:t>Be known for enabling the best research-led cancer care for all</w:t>
      </w:r>
    </w:p>
    <w:p w14:paraId="1492047B" w14:textId="77777777" w:rsidR="00202F83" w:rsidRPr="00915B14" w:rsidRDefault="00202F83" w:rsidP="00202F83">
      <w:pPr>
        <w:rPr>
          <w:rFonts w:asciiTheme="minorHAnsi" w:hAnsiTheme="minorHAnsi" w:cstheme="minorHAnsi"/>
          <w:b/>
          <w:bCs/>
          <w:color w:val="000000"/>
          <w:sz w:val="22"/>
          <w:szCs w:val="28"/>
        </w:rPr>
      </w:pPr>
      <w:r w:rsidRPr="00915B14">
        <w:rPr>
          <w:rFonts w:asciiTheme="minorHAnsi" w:hAnsiTheme="minorHAnsi" w:cstheme="minorHAnsi"/>
          <w:b/>
          <w:bCs/>
          <w:color w:val="000000"/>
          <w:sz w:val="22"/>
          <w:szCs w:val="28"/>
        </w:rPr>
        <w:t>Team Values</w:t>
      </w:r>
    </w:p>
    <w:p w14:paraId="40C2969C" w14:textId="77777777" w:rsidR="00202F83" w:rsidRPr="00915B14" w:rsidRDefault="00202F83" w:rsidP="00202F83">
      <w:pPr>
        <w:rPr>
          <w:rFonts w:asciiTheme="minorHAnsi" w:hAnsiTheme="minorHAnsi" w:cstheme="minorHAnsi"/>
          <w:color w:val="000000"/>
          <w:sz w:val="22"/>
          <w:szCs w:val="22"/>
          <w:lang w:val="en-US"/>
        </w:rPr>
      </w:pPr>
      <w:r w:rsidRPr="00915B14">
        <w:rPr>
          <w:rFonts w:asciiTheme="minorHAnsi" w:hAnsiTheme="minorHAnsi" w:cstheme="minorHAnsi"/>
          <w:color w:val="000000"/>
          <w:sz w:val="22"/>
          <w:szCs w:val="22"/>
          <w:u w:val="single"/>
        </w:rPr>
        <w:t>Better Together</w:t>
      </w:r>
      <w:r w:rsidRPr="00915B14">
        <w:rPr>
          <w:rFonts w:asciiTheme="minorHAnsi" w:hAnsiTheme="minorHAnsi" w:cstheme="minorHAnsi"/>
          <w:b/>
          <w:bCs/>
          <w:color w:val="000000"/>
          <w:sz w:val="22"/>
          <w:szCs w:val="22"/>
        </w:rPr>
        <w:t xml:space="preserve"> </w:t>
      </w:r>
      <w:r w:rsidRPr="00915B14">
        <w:rPr>
          <w:rFonts w:asciiTheme="minorHAnsi" w:hAnsiTheme="minorHAnsi" w:cstheme="minorHAnsi"/>
          <w:i/>
          <w:iCs/>
          <w:color w:val="000000"/>
          <w:sz w:val="22"/>
          <w:szCs w:val="22"/>
          <w:lang w:val="en-US"/>
        </w:rPr>
        <w:t>we connect and support to empower sustainable change</w:t>
      </w:r>
    </w:p>
    <w:p w14:paraId="0418B3CB" w14:textId="77777777" w:rsidR="00202F83" w:rsidRPr="00915B14" w:rsidRDefault="00202F83" w:rsidP="00202F83">
      <w:pPr>
        <w:rPr>
          <w:rFonts w:asciiTheme="minorHAnsi" w:hAnsiTheme="minorHAnsi" w:cstheme="minorHAnsi"/>
          <w:b/>
          <w:bCs/>
          <w:color w:val="000000"/>
          <w:sz w:val="22"/>
          <w:szCs w:val="22"/>
        </w:rPr>
      </w:pPr>
      <w:r w:rsidRPr="00915B14">
        <w:rPr>
          <w:rFonts w:asciiTheme="minorHAnsi" w:hAnsiTheme="minorHAnsi" w:cstheme="minorHAnsi"/>
          <w:color w:val="000000"/>
          <w:sz w:val="22"/>
          <w:szCs w:val="22"/>
          <w:u w:val="single"/>
        </w:rPr>
        <w:t>Integrity</w:t>
      </w:r>
      <w:r w:rsidRPr="00915B14">
        <w:rPr>
          <w:rFonts w:asciiTheme="minorHAnsi" w:hAnsiTheme="minorHAnsi" w:cstheme="minorHAnsi"/>
          <w:b/>
          <w:bCs/>
          <w:color w:val="000000"/>
          <w:sz w:val="22"/>
          <w:szCs w:val="22"/>
        </w:rPr>
        <w:t xml:space="preserve"> </w:t>
      </w:r>
      <w:r w:rsidRPr="00915B14">
        <w:rPr>
          <w:rFonts w:asciiTheme="minorHAnsi" w:hAnsiTheme="minorHAnsi" w:cstheme="minorHAnsi"/>
          <w:i/>
          <w:iCs/>
          <w:color w:val="000000"/>
          <w:sz w:val="22"/>
          <w:szCs w:val="22"/>
          <w:lang w:val="en-US"/>
        </w:rPr>
        <w:t>we are respectful of the cancer community and accountable for our contribution</w:t>
      </w:r>
    </w:p>
    <w:p w14:paraId="42B63369" w14:textId="77777777" w:rsidR="00202F83" w:rsidRPr="00915B14" w:rsidRDefault="00202F83" w:rsidP="00202F83">
      <w:pPr>
        <w:rPr>
          <w:rFonts w:asciiTheme="minorHAnsi" w:hAnsiTheme="minorHAnsi" w:cstheme="minorHAnsi"/>
          <w:color w:val="000000"/>
          <w:sz w:val="22"/>
          <w:szCs w:val="22"/>
          <w:lang w:val="en-US"/>
        </w:rPr>
      </w:pPr>
      <w:r w:rsidRPr="00915B14">
        <w:rPr>
          <w:rFonts w:asciiTheme="minorHAnsi" w:hAnsiTheme="minorHAnsi" w:cstheme="minorHAnsi"/>
          <w:color w:val="000000"/>
          <w:sz w:val="22"/>
          <w:szCs w:val="22"/>
          <w:u w:val="single"/>
          <w:lang w:val="en-US"/>
        </w:rPr>
        <w:t>Bold</w:t>
      </w:r>
      <w:r w:rsidRPr="00915B14">
        <w:rPr>
          <w:rFonts w:asciiTheme="minorHAnsi" w:hAnsiTheme="minorHAnsi" w:cstheme="minorHAnsi"/>
          <w:color w:val="000000"/>
          <w:sz w:val="22"/>
          <w:szCs w:val="22"/>
          <w:lang w:val="en-US"/>
        </w:rPr>
        <w:t xml:space="preserve"> </w:t>
      </w:r>
      <w:r w:rsidRPr="00915B14">
        <w:rPr>
          <w:rFonts w:asciiTheme="minorHAnsi" w:hAnsiTheme="minorHAnsi" w:cstheme="minorHAnsi"/>
          <w:i/>
          <w:iCs/>
          <w:color w:val="000000"/>
          <w:sz w:val="22"/>
          <w:szCs w:val="22"/>
          <w:lang w:val="en-US"/>
        </w:rPr>
        <w:t>we cultivate ideas and dare to innovate</w:t>
      </w:r>
    </w:p>
    <w:p w14:paraId="62DF139E" w14:textId="77777777" w:rsidR="00202F83" w:rsidRPr="00915B14" w:rsidRDefault="00202F83" w:rsidP="00202F83">
      <w:pPr>
        <w:rPr>
          <w:rFonts w:asciiTheme="minorHAnsi" w:hAnsiTheme="minorHAnsi" w:cstheme="minorHAnsi"/>
          <w:color w:val="000000"/>
          <w:sz w:val="22"/>
          <w:szCs w:val="22"/>
        </w:rPr>
      </w:pPr>
      <w:r w:rsidRPr="00915B14">
        <w:rPr>
          <w:rFonts w:asciiTheme="minorHAnsi" w:hAnsiTheme="minorHAnsi" w:cstheme="minorHAnsi"/>
          <w:color w:val="000000"/>
          <w:sz w:val="22"/>
          <w:szCs w:val="22"/>
          <w:u w:val="single"/>
        </w:rPr>
        <w:t>Patient-Centred</w:t>
      </w:r>
      <w:r w:rsidRPr="00915B14">
        <w:rPr>
          <w:rFonts w:asciiTheme="minorHAnsi" w:hAnsiTheme="minorHAnsi" w:cstheme="minorHAnsi"/>
          <w:b/>
          <w:bCs/>
          <w:color w:val="000000"/>
          <w:sz w:val="22"/>
          <w:szCs w:val="22"/>
        </w:rPr>
        <w:t xml:space="preserve"> </w:t>
      </w:r>
      <w:r w:rsidRPr="00915B14">
        <w:rPr>
          <w:rFonts w:asciiTheme="minorHAnsi" w:hAnsiTheme="minorHAnsi" w:cstheme="minorHAnsi"/>
          <w:i/>
          <w:iCs/>
          <w:color w:val="000000"/>
          <w:sz w:val="22"/>
          <w:szCs w:val="22"/>
        </w:rPr>
        <w:t>we place patients with cancer at the centre of all we do</w:t>
      </w:r>
    </w:p>
    <w:p w14:paraId="23007163" w14:textId="77777777" w:rsidR="00202F83" w:rsidRPr="00915B14" w:rsidRDefault="00202F83" w:rsidP="00202F83">
      <w:pPr>
        <w:rPr>
          <w:rFonts w:asciiTheme="minorHAnsi" w:hAnsiTheme="minorHAnsi" w:cstheme="minorHAnsi"/>
          <w:color w:val="000000"/>
          <w:sz w:val="22"/>
          <w:szCs w:val="22"/>
        </w:rPr>
      </w:pPr>
      <w:r w:rsidRPr="00915B14">
        <w:rPr>
          <w:rFonts w:asciiTheme="minorHAnsi" w:hAnsiTheme="minorHAnsi" w:cstheme="minorHAnsi"/>
          <w:color w:val="000000"/>
          <w:sz w:val="22"/>
          <w:szCs w:val="22"/>
          <w:u w:val="single"/>
        </w:rPr>
        <w:t>For All</w:t>
      </w:r>
      <w:r w:rsidRPr="00915B14">
        <w:rPr>
          <w:rFonts w:asciiTheme="minorHAnsi" w:hAnsiTheme="minorHAnsi" w:cstheme="minorHAnsi"/>
          <w:b/>
          <w:bCs/>
          <w:color w:val="000000"/>
          <w:sz w:val="22"/>
          <w:szCs w:val="22"/>
        </w:rPr>
        <w:t xml:space="preserve"> </w:t>
      </w:r>
      <w:r w:rsidRPr="00915B14">
        <w:rPr>
          <w:rFonts w:asciiTheme="minorHAnsi" w:hAnsiTheme="minorHAnsi" w:cstheme="minorHAnsi"/>
          <w:i/>
          <w:iCs/>
          <w:color w:val="000000"/>
          <w:sz w:val="22"/>
          <w:szCs w:val="22"/>
        </w:rPr>
        <w:t>we champion equity of cancer care for every Victorian</w:t>
      </w:r>
    </w:p>
    <w:bookmarkEnd w:id="0"/>
    <w:p w14:paraId="630AA666" w14:textId="77777777" w:rsidR="00B403F9" w:rsidRPr="00915B14" w:rsidRDefault="00B403F9" w:rsidP="00B403F9">
      <w:pPr>
        <w:spacing w:before="120"/>
        <w:ind w:left="-425" w:right="-488"/>
        <w:jc w:val="both"/>
        <w:rPr>
          <w:rFonts w:asciiTheme="minorHAnsi" w:hAnsiTheme="minorHAnsi" w:cstheme="minorHAnsi"/>
          <w:color w:val="000000"/>
          <w:sz w:val="24"/>
        </w:rPr>
      </w:pPr>
      <w:r w:rsidRPr="00915B14">
        <w:rPr>
          <w:rFonts w:asciiTheme="minorHAnsi" w:hAnsiTheme="minorHAnsi" w:cstheme="minorHAnsi"/>
          <w:color w:val="000000"/>
          <w:sz w:val="24"/>
        </w:rPr>
        <w:t>__________________________________________________________________________________________</w:t>
      </w:r>
    </w:p>
    <w:p w14:paraId="553560A4" w14:textId="77777777" w:rsidR="00BB4979" w:rsidRPr="00915B14" w:rsidRDefault="00BB4979" w:rsidP="00B3773A">
      <w:pPr>
        <w:spacing w:line="240" w:lineRule="auto"/>
        <w:jc w:val="both"/>
        <w:rPr>
          <w:rFonts w:asciiTheme="minorHAnsi" w:hAnsiTheme="minorHAnsi" w:cstheme="minorHAnsi"/>
          <w:b/>
          <w:bCs/>
        </w:rPr>
      </w:pPr>
      <w:r w:rsidRPr="00915B14">
        <w:rPr>
          <w:rFonts w:asciiTheme="minorHAnsi" w:hAnsiTheme="minorHAnsi" w:cstheme="minorHAnsi"/>
          <w:b/>
          <w:bCs/>
        </w:rPr>
        <w:t>Program communications</w:t>
      </w:r>
    </w:p>
    <w:p w14:paraId="7BC95AC1" w14:textId="77777777" w:rsidR="00BB4979" w:rsidRPr="00915B14" w:rsidRDefault="00BB4979" w:rsidP="00B3773A">
      <w:pPr>
        <w:pStyle w:val="ListParagraph"/>
        <w:numPr>
          <w:ilvl w:val="0"/>
          <w:numId w:val="39"/>
        </w:numPr>
        <w:jc w:val="both"/>
        <w:rPr>
          <w:rFonts w:asciiTheme="minorHAnsi" w:hAnsiTheme="minorHAnsi" w:cstheme="minorHAnsi"/>
        </w:rPr>
      </w:pPr>
      <w:r w:rsidRPr="00915B14">
        <w:rPr>
          <w:rFonts w:asciiTheme="minorHAnsi" w:hAnsiTheme="minorHAnsi" w:cstheme="minorHAnsi"/>
        </w:rPr>
        <w:t xml:space="preserve">Provide strategic communications advice and support to enhance the impact of the VCCC Alliance Research, Clinical Trial and Education program portfolios, including Research and Education Leads. </w:t>
      </w:r>
    </w:p>
    <w:p w14:paraId="76AB9386" w14:textId="77777777" w:rsidR="00BB4979" w:rsidRPr="00915B14" w:rsidRDefault="00BB4979" w:rsidP="00B3773A">
      <w:pPr>
        <w:pStyle w:val="ListParagraph"/>
        <w:numPr>
          <w:ilvl w:val="0"/>
          <w:numId w:val="39"/>
        </w:numPr>
        <w:jc w:val="both"/>
        <w:rPr>
          <w:rFonts w:asciiTheme="minorHAnsi" w:hAnsiTheme="minorHAnsi" w:cstheme="minorHAnsi"/>
        </w:rPr>
      </w:pPr>
      <w:r w:rsidRPr="00915B14">
        <w:rPr>
          <w:rFonts w:asciiTheme="minorHAnsi" w:hAnsiTheme="minorHAnsi" w:cstheme="minorHAnsi"/>
        </w:rPr>
        <w:t>Consultation, development and delivery of tailored communications plans for specific projects and identifying opportunities for communications to amplify the impact of the program work.</w:t>
      </w:r>
    </w:p>
    <w:p w14:paraId="2F476DCC" w14:textId="77777777" w:rsidR="00BB4979" w:rsidRPr="00915B14" w:rsidRDefault="00BB4979" w:rsidP="00B3773A">
      <w:pPr>
        <w:spacing w:line="240" w:lineRule="auto"/>
        <w:jc w:val="both"/>
        <w:rPr>
          <w:rFonts w:asciiTheme="minorHAnsi" w:hAnsiTheme="minorHAnsi" w:cstheme="minorHAnsi"/>
          <w:b/>
          <w:bCs/>
        </w:rPr>
      </w:pPr>
      <w:r w:rsidRPr="00915B14">
        <w:rPr>
          <w:rFonts w:asciiTheme="minorHAnsi" w:hAnsiTheme="minorHAnsi" w:cstheme="minorHAnsi"/>
          <w:b/>
          <w:bCs/>
        </w:rPr>
        <w:t>Internal/staff communications</w:t>
      </w:r>
    </w:p>
    <w:p w14:paraId="624BF729" w14:textId="77777777" w:rsidR="00BB4979" w:rsidRPr="00915B14" w:rsidRDefault="00BB4979" w:rsidP="00B3773A">
      <w:pPr>
        <w:pStyle w:val="ListParagraph"/>
        <w:numPr>
          <w:ilvl w:val="0"/>
          <w:numId w:val="38"/>
        </w:numPr>
        <w:spacing w:line="240" w:lineRule="auto"/>
        <w:jc w:val="both"/>
        <w:rPr>
          <w:rFonts w:asciiTheme="minorHAnsi" w:hAnsiTheme="minorHAnsi" w:cstheme="minorHAnsi"/>
        </w:rPr>
      </w:pPr>
      <w:r w:rsidRPr="00915B14">
        <w:rPr>
          <w:rFonts w:asciiTheme="minorHAnsi" w:hAnsiTheme="minorHAnsi" w:cstheme="minorHAnsi"/>
        </w:rPr>
        <w:t>Work with Head of Communications and the People &amp; Culture team to plan and review internal communications needs</w:t>
      </w:r>
    </w:p>
    <w:p w14:paraId="1755C7BF" w14:textId="77777777" w:rsidR="00BB4979" w:rsidRPr="00915B14" w:rsidRDefault="00BB4979" w:rsidP="00B3773A">
      <w:pPr>
        <w:pStyle w:val="ListParagraph"/>
        <w:numPr>
          <w:ilvl w:val="0"/>
          <w:numId w:val="38"/>
        </w:numPr>
        <w:spacing w:line="240" w:lineRule="auto"/>
        <w:jc w:val="both"/>
        <w:rPr>
          <w:rFonts w:asciiTheme="minorHAnsi" w:hAnsiTheme="minorHAnsi" w:cstheme="minorHAnsi"/>
        </w:rPr>
      </w:pPr>
      <w:r w:rsidRPr="00915B14">
        <w:rPr>
          <w:rFonts w:asciiTheme="minorHAnsi" w:hAnsiTheme="minorHAnsi" w:cstheme="minorHAnsi"/>
        </w:rPr>
        <w:t xml:space="preserve">Overall responsibility for the organisational internal communications program, </w:t>
      </w:r>
      <w:proofErr w:type="gramStart"/>
      <w:r w:rsidRPr="00915B14">
        <w:rPr>
          <w:rFonts w:asciiTheme="minorHAnsi" w:hAnsiTheme="minorHAnsi" w:cstheme="minorHAnsi"/>
        </w:rPr>
        <w:t>working  closely</w:t>
      </w:r>
      <w:proofErr w:type="gramEnd"/>
      <w:r w:rsidRPr="00915B14">
        <w:rPr>
          <w:rFonts w:asciiTheme="minorHAnsi" w:hAnsiTheme="minorHAnsi" w:cstheme="minorHAnsi"/>
        </w:rPr>
        <w:t xml:space="preserve"> with P&amp;C, the office manager and the communications coordinator to ensure effective and engaging internal communications to the staff team.</w:t>
      </w:r>
    </w:p>
    <w:p w14:paraId="50DCBAC9" w14:textId="77777777" w:rsidR="00BB4979" w:rsidRPr="00915B14" w:rsidRDefault="00BB4979" w:rsidP="00B3773A">
      <w:pPr>
        <w:spacing w:line="240" w:lineRule="auto"/>
        <w:jc w:val="both"/>
        <w:rPr>
          <w:rFonts w:asciiTheme="minorHAnsi" w:hAnsiTheme="minorHAnsi" w:cstheme="minorHAnsi"/>
          <w:b/>
          <w:bCs/>
        </w:rPr>
      </w:pPr>
      <w:r w:rsidRPr="00915B14">
        <w:rPr>
          <w:rFonts w:asciiTheme="minorHAnsi" w:hAnsiTheme="minorHAnsi" w:cstheme="minorHAnsi"/>
          <w:b/>
          <w:bCs/>
        </w:rPr>
        <w:t>Sector and community communications</w:t>
      </w:r>
    </w:p>
    <w:p w14:paraId="3EF6870A" w14:textId="77777777" w:rsidR="00BB4979" w:rsidRPr="00915B14" w:rsidRDefault="00BB4979" w:rsidP="00B3773A">
      <w:pPr>
        <w:pStyle w:val="ListParagraph"/>
        <w:numPr>
          <w:ilvl w:val="0"/>
          <w:numId w:val="38"/>
        </w:numPr>
        <w:spacing w:line="240" w:lineRule="auto"/>
        <w:jc w:val="both"/>
        <w:rPr>
          <w:rFonts w:asciiTheme="minorHAnsi" w:hAnsiTheme="minorHAnsi" w:cstheme="minorHAnsi"/>
        </w:rPr>
      </w:pPr>
      <w:r w:rsidRPr="00915B14">
        <w:rPr>
          <w:rFonts w:asciiTheme="minorHAnsi" w:hAnsiTheme="minorHAnsi" w:cstheme="minorHAnsi"/>
        </w:rPr>
        <w:t xml:space="preserve">Ensure regular contact with alliance member communications teams to leverage support for joint activities and to foster good working relationships </w:t>
      </w:r>
    </w:p>
    <w:p w14:paraId="12A75231" w14:textId="77777777" w:rsidR="00BB4979" w:rsidRPr="00915B14" w:rsidRDefault="00BB4979" w:rsidP="00B3773A">
      <w:pPr>
        <w:pStyle w:val="ListParagraph"/>
        <w:numPr>
          <w:ilvl w:val="0"/>
          <w:numId w:val="38"/>
        </w:numPr>
        <w:spacing w:line="240" w:lineRule="auto"/>
        <w:jc w:val="both"/>
        <w:rPr>
          <w:rFonts w:asciiTheme="minorHAnsi" w:hAnsiTheme="minorHAnsi" w:cstheme="minorHAnsi"/>
        </w:rPr>
      </w:pPr>
      <w:r w:rsidRPr="00915B14">
        <w:rPr>
          <w:rFonts w:asciiTheme="minorHAnsi" w:hAnsiTheme="minorHAnsi" w:cstheme="minorHAnsi"/>
        </w:rPr>
        <w:t>Contribute to expansion and development of contacts across the sector including primary care, Integrated Cancer Services, Cancer Council Victoria, Monash Partners Comprehensive cancer Consortium and other local and national sector organisations</w:t>
      </w:r>
    </w:p>
    <w:p w14:paraId="3808E72F" w14:textId="77777777" w:rsidR="00BB4979" w:rsidRPr="00915B14" w:rsidRDefault="00BB4979" w:rsidP="00B3773A">
      <w:pPr>
        <w:pStyle w:val="ListParagraph"/>
        <w:numPr>
          <w:ilvl w:val="0"/>
          <w:numId w:val="38"/>
        </w:numPr>
        <w:spacing w:line="240" w:lineRule="auto"/>
        <w:jc w:val="both"/>
        <w:rPr>
          <w:rFonts w:asciiTheme="minorHAnsi" w:hAnsiTheme="minorHAnsi" w:cstheme="minorHAnsi"/>
        </w:rPr>
      </w:pPr>
      <w:r w:rsidRPr="00915B14">
        <w:rPr>
          <w:rFonts w:asciiTheme="minorHAnsi" w:hAnsiTheme="minorHAnsi" w:cstheme="minorHAnsi"/>
        </w:rPr>
        <w:t>Contribute communications expertise to reporting projects including board reports and reports to the Department of Health.</w:t>
      </w:r>
    </w:p>
    <w:p w14:paraId="4899D78E" w14:textId="77777777" w:rsidR="00BB4979" w:rsidRPr="00915B14" w:rsidRDefault="00BB4979" w:rsidP="00B3773A">
      <w:pPr>
        <w:pStyle w:val="ListParagraph"/>
        <w:numPr>
          <w:ilvl w:val="0"/>
          <w:numId w:val="38"/>
        </w:numPr>
        <w:spacing w:line="240" w:lineRule="auto"/>
        <w:jc w:val="both"/>
        <w:rPr>
          <w:rFonts w:asciiTheme="minorHAnsi" w:hAnsiTheme="minorHAnsi" w:cstheme="minorHAnsi"/>
        </w:rPr>
      </w:pPr>
      <w:r w:rsidRPr="00915B14">
        <w:rPr>
          <w:rFonts w:asciiTheme="minorHAnsi" w:hAnsiTheme="minorHAnsi" w:cstheme="minorHAnsi"/>
        </w:rPr>
        <w:t xml:space="preserve">Monitor and assist with brand recognition and management </w:t>
      </w:r>
    </w:p>
    <w:p w14:paraId="50EF487D" w14:textId="77777777" w:rsidR="00BB4979" w:rsidRPr="00915B14" w:rsidRDefault="00BB4979" w:rsidP="00B3773A">
      <w:pPr>
        <w:pStyle w:val="ListParagraph"/>
        <w:numPr>
          <w:ilvl w:val="0"/>
          <w:numId w:val="38"/>
        </w:numPr>
        <w:jc w:val="both"/>
        <w:rPr>
          <w:rFonts w:asciiTheme="minorHAnsi" w:hAnsiTheme="minorHAnsi" w:cstheme="minorHAnsi"/>
        </w:rPr>
      </w:pPr>
      <w:r w:rsidRPr="00915B14">
        <w:rPr>
          <w:rFonts w:asciiTheme="minorHAnsi" w:hAnsiTheme="minorHAnsi" w:cstheme="minorHAnsi"/>
        </w:rPr>
        <w:lastRenderedPageBreak/>
        <w:t>Work with Head of Communications to conceptualise and plan the Annual Report and other key strategic documents, including management of production, content and design</w:t>
      </w:r>
    </w:p>
    <w:p w14:paraId="06BCBE74" w14:textId="77777777" w:rsidR="00BB4979" w:rsidRPr="00915B14" w:rsidRDefault="00BB4979" w:rsidP="00B3773A">
      <w:pPr>
        <w:jc w:val="both"/>
        <w:rPr>
          <w:rFonts w:asciiTheme="minorHAnsi" w:hAnsiTheme="minorHAnsi" w:cstheme="minorHAnsi"/>
          <w:b/>
          <w:bCs/>
        </w:rPr>
      </w:pPr>
      <w:r w:rsidRPr="00915B14">
        <w:rPr>
          <w:rFonts w:asciiTheme="minorHAnsi" w:hAnsiTheme="minorHAnsi" w:cstheme="minorHAnsi"/>
          <w:b/>
          <w:bCs/>
        </w:rPr>
        <w:t>Website and Social Media</w:t>
      </w:r>
    </w:p>
    <w:p w14:paraId="11E30FDB" w14:textId="77777777" w:rsidR="00BB4979" w:rsidRPr="00915B14" w:rsidRDefault="00BB4979" w:rsidP="00B3773A">
      <w:pPr>
        <w:pStyle w:val="ListParagraph"/>
        <w:numPr>
          <w:ilvl w:val="0"/>
          <w:numId w:val="22"/>
        </w:numPr>
        <w:spacing w:line="240" w:lineRule="auto"/>
        <w:jc w:val="both"/>
        <w:rPr>
          <w:rFonts w:asciiTheme="minorHAnsi" w:hAnsiTheme="minorHAnsi" w:cstheme="minorHAnsi"/>
        </w:rPr>
      </w:pPr>
      <w:r w:rsidRPr="00915B14">
        <w:rPr>
          <w:rFonts w:asciiTheme="minorHAnsi" w:hAnsiTheme="minorHAnsi" w:cstheme="minorHAnsi"/>
        </w:rPr>
        <w:t xml:space="preserve">Liaise with the </w:t>
      </w:r>
      <w:bookmarkStart w:id="3" w:name="_Hlk58947287"/>
      <w:r w:rsidRPr="00915B14">
        <w:rPr>
          <w:rFonts w:asciiTheme="minorHAnsi" w:hAnsiTheme="minorHAnsi" w:cstheme="minorHAnsi"/>
        </w:rPr>
        <w:t xml:space="preserve">Digital Marketing and Communications Manager </w:t>
      </w:r>
      <w:bookmarkEnd w:id="3"/>
      <w:r w:rsidRPr="00915B14">
        <w:rPr>
          <w:rFonts w:asciiTheme="minorHAnsi" w:hAnsiTheme="minorHAnsi" w:cstheme="minorHAnsi"/>
        </w:rPr>
        <w:t xml:space="preserve">to ensure consistent, cross platform messaging </w:t>
      </w:r>
    </w:p>
    <w:p w14:paraId="4EE40260" w14:textId="77777777" w:rsidR="00BB4979" w:rsidRPr="00915B14" w:rsidRDefault="00BB4979" w:rsidP="00B3773A">
      <w:pPr>
        <w:pStyle w:val="ListParagraph"/>
        <w:numPr>
          <w:ilvl w:val="0"/>
          <w:numId w:val="22"/>
        </w:numPr>
        <w:jc w:val="both"/>
        <w:rPr>
          <w:rFonts w:asciiTheme="minorHAnsi" w:hAnsiTheme="minorHAnsi" w:cstheme="minorHAnsi"/>
        </w:rPr>
      </w:pPr>
      <w:r w:rsidRPr="00915B14">
        <w:rPr>
          <w:rFonts w:asciiTheme="minorHAnsi" w:hAnsiTheme="minorHAnsi" w:cstheme="minorHAnsi"/>
        </w:rPr>
        <w:t>Write and curate website content as required</w:t>
      </w:r>
    </w:p>
    <w:p w14:paraId="1C3BF119" w14:textId="77777777" w:rsidR="00BB4979" w:rsidRPr="00915B14" w:rsidRDefault="00BB4979" w:rsidP="00B3773A">
      <w:pPr>
        <w:pStyle w:val="ListParagraph"/>
        <w:numPr>
          <w:ilvl w:val="0"/>
          <w:numId w:val="22"/>
        </w:numPr>
        <w:spacing w:line="240" w:lineRule="auto"/>
        <w:jc w:val="both"/>
        <w:rPr>
          <w:rFonts w:asciiTheme="minorHAnsi" w:hAnsiTheme="minorHAnsi" w:cstheme="minorHAnsi"/>
        </w:rPr>
      </w:pPr>
      <w:r w:rsidRPr="00915B14">
        <w:rPr>
          <w:rFonts w:asciiTheme="minorHAnsi" w:hAnsiTheme="minorHAnsi" w:cstheme="minorHAnsi"/>
        </w:rPr>
        <w:t>Work with Digital Marketing and Communications Manager to optimise social media leverage of publications, articles and other content</w:t>
      </w:r>
    </w:p>
    <w:p w14:paraId="4CA79C38" w14:textId="486AEC42" w:rsidR="00914F5D" w:rsidRPr="00915B14" w:rsidRDefault="005531B6" w:rsidP="00B3773A">
      <w:pPr>
        <w:spacing w:before="120" w:after="60"/>
        <w:jc w:val="both"/>
        <w:rPr>
          <w:rFonts w:asciiTheme="minorHAnsi" w:hAnsiTheme="minorHAnsi" w:cstheme="minorHAnsi"/>
          <w:b/>
          <w:color w:val="000000"/>
        </w:rPr>
      </w:pPr>
      <w:r w:rsidRPr="00915B14">
        <w:rPr>
          <w:rFonts w:asciiTheme="minorHAnsi" w:hAnsiTheme="minorHAnsi" w:cstheme="minorHAnsi"/>
          <w:b/>
          <w:color w:val="000000"/>
        </w:rPr>
        <w:t xml:space="preserve">General </w:t>
      </w:r>
    </w:p>
    <w:p w14:paraId="1BAE11A7" w14:textId="77777777" w:rsidR="00A604D2" w:rsidRPr="00915B14" w:rsidRDefault="00A604D2" w:rsidP="00B3773A">
      <w:pPr>
        <w:pStyle w:val="ListParagraph"/>
        <w:numPr>
          <w:ilvl w:val="0"/>
          <w:numId w:val="20"/>
        </w:numPr>
        <w:spacing w:before="120" w:after="60" w:line="260" w:lineRule="atLeast"/>
        <w:ind w:left="709" w:hanging="283"/>
        <w:contextualSpacing w:val="0"/>
        <w:jc w:val="both"/>
        <w:rPr>
          <w:rFonts w:asciiTheme="minorHAnsi" w:hAnsiTheme="minorHAnsi" w:cstheme="minorHAnsi"/>
          <w:color w:val="000000"/>
        </w:rPr>
      </w:pPr>
      <w:r w:rsidRPr="00915B14">
        <w:rPr>
          <w:rFonts w:asciiTheme="minorHAnsi" w:hAnsiTheme="minorHAnsi" w:cstheme="minorHAnsi"/>
          <w:color w:val="000000"/>
        </w:rPr>
        <w:t>Contribute to internal meetings, sharing updates and opportunities</w:t>
      </w:r>
    </w:p>
    <w:p w14:paraId="5520FF29" w14:textId="011B4C51" w:rsidR="007756DF" w:rsidRPr="00915B14" w:rsidRDefault="002F2567" w:rsidP="00B3773A">
      <w:pPr>
        <w:numPr>
          <w:ilvl w:val="0"/>
          <w:numId w:val="20"/>
        </w:numPr>
        <w:spacing w:before="120" w:after="60" w:line="260" w:lineRule="exact"/>
        <w:ind w:left="709" w:hanging="283"/>
        <w:jc w:val="both"/>
        <w:rPr>
          <w:rFonts w:asciiTheme="minorHAnsi" w:hAnsiTheme="minorHAnsi" w:cstheme="minorHAnsi"/>
          <w:color w:val="000000"/>
          <w:sz w:val="22"/>
          <w:szCs w:val="22"/>
        </w:rPr>
      </w:pPr>
      <w:r w:rsidRPr="00915B14">
        <w:rPr>
          <w:rFonts w:asciiTheme="minorHAnsi" w:hAnsiTheme="minorHAnsi" w:cstheme="minorHAnsi"/>
          <w:color w:val="000000"/>
          <w:sz w:val="22"/>
          <w:szCs w:val="22"/>
        </w:rPr>
        <w:t>Share</w:t>
      </w:r>
      <w:r w:rsidR="007756DF" w:rsidRPr="00915B14">
        <w:rPr>
          <w:rFonts w:asciiTheme="minorHAnsi" w:hAnsiTheme="minorHAnsi" w:cstheme="minorHAnsi"/>
          <w:color w:val="000000"/>
          <w:sz w:val="22"/>
          <w:szCs w:val="22"/>
        </w:rPr>
        <w:t>s</w:t>
      </w:r>
      <w:r w:rsidRPr="00915B14">
        <w:rPr>
          <w:rFonts w:asciiTheme="minorHAnsi" w:hAnsiTheme="minorHAnsi" w:cstheme="minorHAnsi"/>
          <w:color w:val="000000"/>
          <w:sz w:val="22"/>
          <w:szCs w:val="22"/>
        </w:rPr>
        <w:t xml:space="preserve"> information</w:t>
      </w:r>
      <w:r w:rsidR="00A604D2" w:rsidRPr="00915B14">
        <w:rPr>
          <w:rFonts w:asciiTheme="minorHAnsi" w:hAnsiTheme="minorHAnsi" w:cstheme="minorHAnsi"/>
          <w:color w:val="000000"/>
          <w:sz w:val="22"/>
          <w:szCs w:val="22"/>
        </w:rPr>
        <w:t xml:space="preserve"> and knowledge and work</w:t>
      </w:r>
      <w:r w:rsidR="005531B6" w:rsidRPr="00915B14">
        <w:rPr>
          <w:rFonts w:asciiTheme="minorHAnsi" w:hAnsiTheme="minorHAnsi" w:cstheme="minorHAnsi"/>
          <w:color w:val="000000"/>
          <w:sz w:val="22"/>
          <w:szCs w:val="22"/>
        </w:rPr>
        <w:t xml:space="preserve"> collaboratively and collegiately</w:t>
      </w:r>
      <w:r w:rsidR="00A604D2" w:rsidRPr="00915B14">
        <w:rPr>
          <w:rFonts w:asciiTheme="minorHAnsi" w:hAnsiTheme="minorHAnsi" w:cstheme="minorHAnsi"/>
          <w:color w:val="000000"/>
          <w:sz w:val="22"/>
          <w:szCs w:val="22"/>
        </w:rPr>
        <w:t xml:space="preserve"> </w:t>
      </w:r>
      <w:r w:rsidR="005531B6" w:rsidRPr="00915B14">
        <w:rPr>
          <w:rFonts w:asciiTheme="minorHAnsi" w:hAnsiTheme="minorHAnsi" w:cstheme="minorHAnsi"/>
          <w:color w:val="000000"/>
          <w:sz w:val="22"/>
          <w:szCs w:val="22"/>
        </w:rPr>
        <w:t xml:space="preserve">with all </w:t>
      </w:r>
      <w:r w:rsidR="000D3EB8" w:rsidRPr="00915B14">
        <w:rPr>
          <w:rFonts w:asciiTheme="minorHAnsi" w:hAnsiTheme="minorHAnsi" w:cstheme="minorHAnsi"/>
          <w:color w:val="000000"/>
          <w:sz w:val="22"/>
          <w:szCs w:val="22"/>
        </w:rPr>
        <w:t>colleagues</w:t>
      </w:r>
      <w:r w:rsidR="005531B6" w:rsidRPr="00915B14">
        <w:rPr>
          <w:rFonts w:asciiTheme="minorHAnsi" w:hAnsiTheme="minorHAnsi" w:cstheme="minorHAnsi"/>
          <w:color w:val="000000"/>
          <w:sz w:val="22"/>
          <w:szCs w:val="22"/>
        </w:rPr>
        <w:t xml:space="preserve">, stakeholders and committees </w:t>
      </w:r>
    </w:p>
    <w:p w14:paraId="6DE9BA88" w14:textId="18B203E7" w:rsidR="007756DF" w:rsidRPr="00915B14" w:rsidRDefault="005435C9" w:rsidP="00B3773A">
      <w:pPr>
        <w:pStyle w:val="ListParagraph"/>
        <w:numPr>
          <w:ilvl w:val="0"/>
          <w:numId w:val="20"/>
        </w:numPr>
        <w:spacing w:before="120" w:after="60" w:line="260" w:lineRule="atLeast"/>
        <w:ind w:left="709" w:hanging="283"/>
        <w:contextualSpacing w:val="0"/>
        <w:jc w:val="both"/>
        <w:rPr>
          <w:rFonts w:asciiTheme="minorHAnsi" w:hAnsiTheme="minorHAnsi" w:cstheme="minorHAnsi"/>
          <w:color w:val="000000"/>
        </w:rPr>
      </w:pPr>
      <w:r w:rsidRPr="00915B14">
        <w:rPr>
          <w:rFonts w:asciiTheme="minorHAnsi" w:hAnsiTheme="minorHAnsi" w:cstheme="minorHAnsi"/>
          <w:color w:val="000000"/>
        </w:rPr>
        <w:t>Work</w:t>
      </w:r>
      <w:r w:rsidR="000D3EB8" w:rsidRPr="00915B14">
        <w:rPr>
          <w:rFonts w:asciiTheme="minorHAnsi" w:hAnsiTheme="minorHAnsi" w:cstheme="minorHAnsi"/>
          <w:color w:val="000000"/>
        </w:rPr>
        <w:t>s</w:t>
      </w:r>
      <w:r w:rsidRPr="00915B14">
        <w:rPr>
          <w:rFonts w:asciiTheme="minorHAnsi" w:hAnsiTheme="minorHAnsi" w:cstheme="minorHAnsi"/>
          <w:color w:val="000000"/>
        </w:rPr>
        <w:t xml:space="preserve"> in accordance with VCCC</w:t>
      </w:r>
      <w:r w:rsidR="000D3EB8" w:rsidRPr="00915B14">
        <w:rPr>
          <w:rFonts w:asciiTheme="minorHAnsi" w:hAnsiTheme="minorHAnsi" w:cstheme="minorHAnsi"/>
          <w:color w:val="000000"/>
        </w:rPr>
        <w:t xml:space="preserve"> Alliance</w:t>
      </w:r>
      <w:r w:rsidRPr="00915B14">
        <w:rPr>
          <w:rFonts w:asciiTheme="minorHAnsi" w:hAnsiTheme="minorHAnsi" w:cstheme="minorHAnsi"/>
          <w:color w:val="000000"/>
        </w:rPr>
        <w:t xml:space="preserve"> policies and procedures</w:t>
      </w:r>
      <w:r w:rsidR="002F2567" w:rsidRPr="00915B14">
        <w:rPr>
          <w:rFonts w:asciiTheme="minorHAnsi" w:hAnsiTheme="minorHAnsi" w:cstheme="minorHAnsi"/>
          <w:color w:val="000000"/>
        </w:rPr>
        <w:t>, following reasonable directions</w:t>
      </w:r>
    </w:p>
    <w:p w14:paraId="253B07BB" w14:textId="77777777" w:rsidR="00A604D2" w:rsidRPr="00915B14" w:rsidRDefault="00A604D2" w:rsidP="00B3773A">
      <w:pPr>
        <w:numPr>
          <w:ilvl w:val="0"/>
          <w:numId w:val="20"/>
        </w:numPr>
        <w:spacing w:before="120" w:after="60" w:line="260" w:lineRule="exact"/>
        <w:ind w:left="709" w:hanging="283"/>
        <w:jc w:val="both"/>
        <w:rPr>
          <w:rFonts w:asciiTheme="minorHAnsi" w:hAnsiTheme="minorHAnsi" w:cstheme="minorHAnsi"/>
          <w:color w:val="000000"/>
          <w:sz w:val="22"/>
          <w:szCs w:val="22"/>
        </w:rPr>
      </w:pPr>
      <w:r w:rsidRPr="00915B14">
        <w:rPr>
          <w:rFonts w:asciiTheme="minorHAnsi" w:hAnsiTheme="minorHAnsi" w:cstheme="minorHAnsi"/>
          <w:color w:val="000000"/>
          <w:sz w:val="22"/>
          <w:szCs w:val="22"/>
        </w:rPr>
        <w:t xml:space="preserve">Work in a safe and respectful manner and call out inappropriate conduct </w:t>
      </w:r>
    </w:p>
    <w:p w14:paraId="3AA5F02A" w14:textId="283DC8DF" w:rsidR="005435C9" w:rsidRPr="00915B14" w:rsidRDefault="005435C9" w:rsidP="00B3773A">
      <w:pPr>
        <w:pStyle w:val="ListParagraph"/>
        <w:numPr>
          <w:ilvl w:val="0"/>
          <w:numId w:val="20"/>
        </w:numPr>
        <w:spacing w:before="120" w:after="60" w:line="260" w:lineRule="atLeast"/>
        <w:ind w:left="709" w:hanging="283"/>
        <w:contextualSpacing w:val="0"/>
        <w:jc w:val="both"/>
        <w:rPr>
          <w:rFonts w:asciiTheme="minorHAnsi" w:hAnsiTheme="minorHAnsi" w:cstheme="minorHAnsi"/>
          <w:color w:val="000000"/>
        </w:rPr>
      </w:pPr>
      <w:r w:rsidRPr="00915B14">
        <w:rPr>
          <w:rFonts w:asciiTheme="minorHAnsi" w:hAnsiTheme="minorHAnsi" w:cstheme="minorHAnsi"/>
          <w:color w:val="000000"/>
        </w:rPr>
        <w:t xml:space="preserve">Participate in the VCCC </w:t>
      </w:r>
      <w:r w:rsidR="00702DB4" w:rsidRPr="00915B14">
        <w:rPr>
          <w:rFonts w:asciiTheme="minorHAnsi" w:hAnsiTheme="minorHAnsi" w:cstheme="minorHAnsi"/>
          <w:color w:val="000000"/>
        </w:rPr>
        <w:t xml:space="preserve">Alliance </w:t>
      </w:r>
      <w:r w:rsidRPr="00915B14">
        <w:rPr>
          <w:rFonts w:asciiTheme="minorHAnsi" w:hAnsiTheme="minorHAnsi" w:cstheme="minorHAnsi"/>
          <w:color w:val="000000"/>
        </w:rPr>
        <w:t>Performance Planning and Development Review processes</w:t>
      </w:r>
      <w:r w:rsidR="00702DB4" w:rsidRPr="00915B14">
        <w:rPr>
          <w:rFonts w:asciiTheme="minorHAnsi" w:hAnsiTheme="minorHAnsi" w:cstheme="minorHAnsi"/>
          <w:color w:val="000000"/>
        </w:rPr>
        <w:t xml:space="preserve"> proactively and constructively</w:t>
      </w:r>
    </w:p>
    <w:p w14:paraId="0AFB3F5F" w14:textId="08FACEFA" w:rsidR="006E643B" w:rsidRPr="00915B14" w:rsidRDefault="000878E5" w:rsidP="00B3773A">
      <w:pPr>
        <w:numPr>
          <w:ilvl w:val="0"/>
          <w:numId w:val="20"/>
        </w:numPr>
        <w:spacing w:before="120" w:after="60" w:line="260" w:lineRule="exact"/>
        <w:ind w:left="709" w:hanging="283"/>
        <w:jc w:val="both"/>
        <w:rPr>
          <w:rFonts w:asciiTheme="minorHAnsi" w:hAnsiTheme="minorHAnsi" w:cstheme="minorHAnsi"/>
          <w:color w:val="000000"/>
          <w:sz w:val="22"/>
          <w:szCs w:val="22"/>
        </w:rPr>
      </w:pPr>
      <w:bookmarkStart w:id="4" w:name="_Hlk20124398"/>
      <w:r w:rsidRPr="00915B14">
        <w:rPr>
          <w:rFonts w:asciiTheme="minorHAnsi" w:hAnsiTheme="minorHAnsi" w:cstheme="minorHAnsi"/>
          <w:color w:val="000000"/>
          <w:sz w:val="22"/>
          <w:szCs w:val="22"/>
        </w:rPr>
        <w:t xml:space="preserve">Assist with or take on other </w:t>
      </w:r>
      <w:r w:rsidR="006E643B" w:rsidRPr="00915B14">
        <w:rPr>
          <w:rFonts w:asciiTheme="minorHAnsi" w:hAnsiTheme="minorHAnsi" w:cstheme="minorHAnsi"/>
          <w:color w:val="000000"/>
          <w:sz w:val="22"/>
          <w:szCs w:val="22"/>
        </w:rPr>
        <w:t xml:space="preserve">relevant duties </w:t>
      </w:r>
      <w:r w:rsidRPr="00915B14">
        <w:rPr>
          <w:rFonts w:asciiTheme="minorHAnsi" w:hAnsiTheme="minorHAnsi" w:cstheme="minorHAnsi"/>
          <w:color w:val="000000"/>
          <w:sz w:val="22"/>
          <w:szCs w:val="22"/>
        </w:rPr>
        <w:t xml:space="preserve">to </w:t>
      </w:r>
      <w:r w:rsidR="006E643B" w:rsidRPr="00915B14">
        <w:rPr>
          <w:rFonts w:asciiTheme="minorHAnsi" w:hAnsiTheme="minorHAnsi" w:cstheme="minorHAnsi"/>
          <w:color w:val="000000"/>
          <w:sz w:val="22"/>
          <w:szCs w:val="22"/>
        </w:rPr>
        <w:t xml:space="preserve">support </w:t>
      </w:r>
      <w:r w:rsidR="00702DB4" w:rsidRPr="00915B14">
        <w:rPr>
          <w:rFonts w:asciiTheme="minorHAnsi" w:hAnsiTheme="minorHAnsi" w:cstheme="minorHAnsi"/>
          <w:color w:val="000000"/>
          <w:sz w:val="22"/>
          <w:szCs w:val="22"/>
        </w:rPr>
        <w:t xml:space="preserve">colleagues and initiatives </w:t>
      </w:r>
      <w:r w:rsidR="006E643B" w:rsidRPr="00915B14">
        <w:rPr>
          <w:rFonts w:asciiTheme="minorHAnsi" w:hAnsiTheme="minorHAnsi" w:cstheme="minorHAnsi"/>
          <w:color w:val="000000"/>
          <w:sz w:val="22"/>
          <w:szCs w:val="22"/>
        </w:rPr>
        <w:t>as reasonably required.</w:t>
      </w:r>
    </w:p>
    <w:p w14:paraId="63BAD742" w14:textId="77777777" w:rsidR="007756DF" w:rsidRPr="00915B14" w:rsidRDefault="007756DF" w:rsidP="00B3773A">
      <w:pPr>
        <w:spacing w:before="120" w:after="60"/>
        <w:jc w:val="both"/>
        <w:rPr>
          <w:rFonts w:asciiTheme="minorHAnsi" w:hAnsiTheme="minorHAnsi" w:cstheme="minorHAnsi"/>
          <w:b/>
          <w:color w:val="000000"/>
        </w:rPr>
      </w:pPr>
      <w:bookmarkStart w:id="5" w:name="_Hlk20124664"/>
      <w:bookmarkStart w:id="6" w:name="_Hlk59132760"/>
      <w:r w:rsidRPr="00915B14">
        <w:rPr>
          <w:rFonts w:asciiTheme="minorHAnsi" w:hAnsiTheme="minorHAnsi" w:cstheme="minorHAnsi"/>
          <w:b/>
          <w:color w:val="000000"/>
        </w:rPr>
        <w:t>Special Requirements</w:t>
      </w:r>
    </w:p>
    <w:p w14:paraId="11E0DE37" w14:textId="2BB81ED9" w:rsidR="007756DF" w:rsidRPr="00915B14" w:rsidRDefault="007756DF" w:rsidP="00B3773A">
      <w:pPr>
        <w:pStyle w:val="ListParagraph"/>
        <w:numPr>
          <w:ilvl w:val="0"/>
          <w:numId w:val="20"/>
        </w:numPr>
        <w:spacing w:before="120" w:after="60" w:line="260" w:lineRule="atLeast"/>
        <w:ind w:left="709" w:hanging="283"/>
        <w:contextualSpacing w:val="0"/>
        <w:jc w:val="both"/>
        <w:rPr>
          <w:rFonts w:asciiTheme="minorHAnsi" w:hAnsiTheme="minorHAnsi" w:cstheme="minorHAnsi"/>
          <w:color w:val="000000"/>
        </w:rPr>
      </w:pPr>
      <w:r w:rsidRPr="00915B14">
        <w:rPr>
          <w:rFonts w:asciiTheme="minorHAnsi" w:hAnsiTheme="minorHAnsi" w:cstheme="minorHAnsi"/>
          <w:color w:val="000000"/>
        </w:rPr>
        <w:t>VCCC</w:t>
      </w:r>
      <w:r w:rsidR="00702DB4" w:rsidRPr="00915B14">
        <w:rPr>
          <w:rFonts w:asciiTheme="minorHAnsi" w:hAnsiTheme="minorHAnsi" w:cstheme="minorHAnsi"/>
          <w:color w:val="000000"/>
        </w:rPr>
        <w:t xml:space="preserve"> Alliance </w:t>
      </w:r>
      <w:r w:rsidRPr="00915B14">
        <w:rPr>
          <w:rFonts w:asciiTheme="minorHAnsi" w:hAnsiTheme="minorHAnsi" w:cstheme="minorHAnsi"/>
          <w:color w:val="000000"/>
        </w:rPr>
        <w:t>and the hospital building we work within is a smoke-free environment. All employees are expected to respect this policy to the fullest degree and with a very mindful approach</w:t>
      </w:r>
    </w:p>
    <w:p w14:paraId="146FEFBE" w14:textId="1AEC1E97" w:rsidR="00A604D2" w:rsidRPr="00915B14" w:rsidRDefault="00A604D2" w:rsidP="00B3773A">
      <w:pPr>
        <w:pStyle w:val="ListParagraph"/>
        <w:numPr>
          <w:ilvl w:val="0"/>
          <w:numId w:val="20"/>
        </w:numPr>
        <w:spacing w:before="120" w:after="60" w:line="260" w:lineRule="atLeast"/>
        <w:ind w:left="709" w:hanging="283"/>
        <w:contextualSpacing w:val="0"/>
        <w:jc w:val="both"/>
        <w:rPr>
          <w:rFonts w:asciiTheme="minorHAnsi" w:hAnsiTheme="minorHAnsi" w:cstheme="minorHAnsi"/>
          <w:color w:val="000000"/>
        </w:rPr>
      </w:pPr>
      <w:r w:rsidRPr="00915B14">
        <w:rPr>
          <w:rFonts w:asciiTheme="minorHAnsi" w:hAnsiTheme="minorHAnsi" w:cstheme="minorHAnsi"/>
          <w:color w:val="000000"/>
        </w:rPr>
        <w:t>Proof of COVID-19 triple vaccination, unless exempt</w:t>
      </w:r>
    </w:p>
    <w:p w14:paraId="7AB99248" w14:textId="5A5BF26C" w:rsidR="007756DF" w:rsidRPr="00915B14" w:rsidRDefault="007756DF" w:rsidP="00B3773A">
      <w:pPr>
        <w:numPr>
          <w:ilvl w:val="0"/>
          <w:numId w:val="20"/>
        </w:numPr>
        <w:spacing w:before="120" w:after="60"/>
        <w:ind w:left="709" w:hanging="283"/>
        <w:jc w:val="both"/>
        <w:rPr>
          <w:rFonts w:asciiTheme="minorHAnsi" w:hAnsiTheme="minorHAnsi" w:cstheme="minorHAnsi"/>
          <w:color w:val="000000"/>
          <w:sz w:val="22"/>
          <w:szCs w:val="22"/>
        </w:rPr>
      </w:pPr>
      <w:r w:rsidRPr="00915B14">
        <w:rPr>
          <w:rFonts w:asciiTheme="minorHAnsi" w:hAnsiTheme="minorHAnsi" w:cstheme="minorHAnsi"/>
          <w:color w:val="000000"/>
          <w:sz w:val="22"/>
          <w:szCs w:val="22"/>
        </w:rPr>
        <w:t>Maintain a valid Right to Work in Australia</w:t>
      </w:r>
    </w:p>
    <w:p w14:paraId="3C2DDE1A" w14:textId="518430E4" w:rsidR="007756DF" w:rsidRPr="00915B14" w:rsidRDefault="007756DF" w:rsidP="00B3773A">
      <w:pPr>
        <w:numPr>
          <w:ilvl w:val="0"/>
          <w:numId w:val="20"/>
        </w:numPr>
        <w:spacing w:before="120" w:after="60"/>
        <w:ind w:left="709" w:hanging="283"/>
        <w:jc w:val="both"/>
        <w:rPr>
          <w:rFonts w:asciiTheme="minorHAnsi" w:hAnsiTheme="minorHAnsi" w:cstheme="minorHAnsi"/>
          <w:color w:val="000000"/>
          <w:sz w:val="22"/>
          <w:szCs w:val="22"/>
        </w:rPr>
      </w:pPr>
      <w:r w:rsidRPr="00915B14">
        <w:rPr>
          <w:rFonts w:asciiTheme="minorHAnsi" w:hAnsiTheme="minorHAnsi" w:cstheme="minorHAnsi"/>
          <w:color w:val="000000"/>
          <w:sz w:val="22"/>
          <w:szCs w:val="22"/>
        </w:rPr>
        <w:t>Satisfactory completion of National Police Check. In some cases</w:t>
      </w:r>
      <w:r w:rsidR="00702DB4" w:rsidRPr="00915B14">
        <w:rPr>
          <w:rFonts w:asciiTheme="minorHAnsi" w:hAnsiTheme="minorHAnsi" w:cstheme="minorHAnsi"/>
          <w:color w:val="000000"/>
          <w:sz w:val="22"/>
          <w:szCs w:val="22"/>
        </w:rPr>
        <w:t>,</w:t>
      </w:r>
      <w:r w:rsidRPr="00915B14">
        <w:rPr>
          <w:rFonts w:asciiTheme="minorHAnsi" w:hAnsiTheme="minorHAnsi" w:cstheme="minorHAnsi"/>
          <w:color w:val="000000"/>
          <w:sz w:val="22"/>
          <w:szCs w:val="22"/>
        </w:rPr>
        <w:t xml:space="preserve"> a Qualifications Check may be required and will be advised prior to appointment </w:t>
      </w:r>
      <w:bookmarkEnd w:id="5"/>
    </w:p>
    <w:bookmarkEnd w:id="4"/>
    <w:bookmarkEnd w:id="6"/>
    <w:p w14:paraId="46AE4E5B" w14:textId="77777777" w:rsidR="009B39D7" w:rsidRPr="00915B14" w:rsidRDefault="009B39D7" w:rsidP="00B3773A">
      <w:pPr>
        <w:spacing w:before="120"/>
        <w:ind w:right="-488"/>
        <w:jc w:val="both"/>
        <w:rPr>
          <w:rFonts w:asciiTheme="minorHAnsi" w:hAnsiTheme="minorHAnsi" w:cstheme="minorHAnsi"/>
          <w:color w:val="000000"/>
          <w:sz w:val="24"/>
        </w:rPr>
      </w:pPr>
      <w:r w:rsidRPr="00915B14">
        <w:rPr>
          <w:rFonts w:asciiTheme="minorHAnsi" w:hAnsiTheme="minorHAnsi" w:cstheme="minorHAnsi"/>
          <w:color w:val="000000"/>
          <w:sz w:val="24"/>
        </w:rPr>
        <w:t>_____________________________________________________________________________________</w:t>
      </w:r>
    </w:p>
    <w:p w14:paraId="6CF4B9B0" w14:textId="55B040EF" w:rsidR="00030CFA" w:rsidRPr="00915B14" w:rsidRDefault="00030CFA" w:rsidP="00B3773A">
      <w:pPr>
        <w:spacing w:before="240" w:after="0"/>
        <w:jc w:val="both"/>
        <w:rPr>
          <w:rFonts w:asciiTheme="minorHAnsi" w:hAnsiTheme="minorHAnsi" w:cstheme="minorHAnsi"/>
          <w:b/>
          <w:color w:val="000000"/>
          <w:sz w:val="22"/>
          <w:szCs w:val="22"/>
        </w:rPr>
      </w:pPr>
      <w:r w:rsidRPr="00915B14">
        <w:rPr>
          <w:rFonts w:asciiTheme="minorHAnsi" w:hAnsiTheme="minorHAnsi" w:cstheme="minorHAnsi"/>
          <w:b/>
          <w:color w:val="000000"/>
          <w:sz w:val="22"/>
          <w:szCs w:val="22"/>
        </w:rPr>
        <w:t>KEY SELECTION CRITERIA</w:t>
      </w:r>
      <w:r w:rsidR="00665BF7" w:rsidRPr="00915B14">
        <w:rPr>
          <w:rFonts w:asciiTheme="minorHAnsi" w:hAnsiTheme="minorHAnsi" w:cstheme="minorHAnsi"/>
          <w:b/>
          <w:color w:val="000000"/>
          <w:sz w:val="22"/>
          <w:szCs w:val="22"/>
        </w:rPr>
        <w:t>:</w:t>
      </w:r>
      <w:r w:rsidR="00637CAB" w:rsidRPr="00915B14">
        <w:rPr>
          <w:rFonts w:asciiTheme="minorHAnsi" w:hAnsiTheme="minorHAnsi" w:cstheme="minorHAnsi"/>
          <w:b/>
          <w:color w:val="000000"/>
          <w:sz w:val="22"/>
          <w:szCs w:val="22"/>
        </w:rPr>
        <w:t xml:space="preserve">  </w:t>
      </w:r>
    </w:p>
    <w:p w14:paraId="1DE0D5FA" w14:textId="77777777" w:rsidR="00BB4979" w:rsidRPr="00915B14" w:rsidRDefault="00BB4979" w:rsidP="00B3773A">
      <w:pPr>
        <w:pStyle w:val="ListParagraph"/>
        <w:spacing w:before="120" w:after="120" w:line="260" w:lineRule="atLeast"/>
        <w:ind w:left="0"/>
        <w:contextualSpacing w:val="0"/>
        <w:jc w:val="both"/>
        <w:rPr>
          <w:rFonts w:asciiTheme="minorHAnsi" w:hAnsiTheme="minorHAnsi" w:cstheme="minorHAnsi"/>
          <w:bCs/>
          <w:color w:val="FF0000"/>
        </w:rPr>
      </w:pPr>
      <w:r w:rsidRPr="00915B14">
        <w:rPr>
          <w:rFonts w:asciiTheme="minorHAnsi" w:hAnsiTheme="minorHAnsi" w:cstheme="minorHAnsi"/>
          <w:b/>
          <w:color w:val="000000"/>
        </w:rPr>
        <w:t xml:space="preserve">Experience </w:t>
      </w:r>
    </w:p>
    <w:p w14:paraId="4D330A53" w14:textId="162659C2" w:rsidR="00BB4979" w:rsidRPr="00915B14" w:rsidRDefault="00BB4979" w:rsidP="00B3773A">
      <w:pPr>
        <w:pStyle w:val="ListParagraph"/>
        <w:numPr>
          <w:ilvl w:val="0"/>
          <w:numId w:val="44"/>
        </w:numPr>
        <w:spacing w:before="120" w:after="0"/>
        <w:jc w:val="both"/>
        <w:rPr>
          <w:rFonts w:asciiTheme="minorHAnsi" w:eastAsia="Times New Roman" w:hAnsiTheme="minorHAnsi" w:cstheme="minorHAnsi"/>
          <w:color w:val="000000"/>
          <w:lang w:eastAsia="en-AU"/>
        </w:rPr>
      </w:pPr>
      <w:r w:rsidRPr="00915B14">
        <w:rPr>
          <w:rFonts w:asciiTheme="minorHAnsi" w:eastAsia="Times New Roman" w:hAnsiTheme="minorHAnsi" w:cstheme="minorHAnsi"/>
          <w:color w:val="000000"/>
          <w:lang w:eastAsia="en-AU"/>
        </w:rPr>
        <w:t>At least several years’ experience in corporate communications, ideally a mix of both external and internal communications in a large, and/or complex organisation</w:t>
      </w:r>
    </w:p>
    <w:p w14:paraId="3A1FE121" w14:textId="20F5A0E5" w:rsidR="00BB4979" w:rsidRPr="00915B14" w:rsidRDefault="00BB4979" w:rsidP="00B3773A">
      <w:pPr>
        <w:pStyle w:val="ListParagraph"/>
        <w:numPr>
          <w:ilvl w:val="0"/>
          <w:numId w:val="44"/>
        </w:numPr>
        <w:spacing w:before="120" w:after="0"/>
        <w:jc w:val="both"/>
        <w:rPr>
          <w:rFonts w:asciiTheme="minorHAnsi" w:eastAsia="Times New Roman" w:hAnsiTheme="minorHAnsi" w:cstheme="minorHAnsi"/>
          <w:color w:val="000000"/>
          <w:lang w:eastAsia="en-AU"/>
        </w:rPr>
      </w:pPr>
      <w:r w:rsidRPr="00915B14">
        <w:rPr>
          <w:rFonts w:asciiTheme="minorHAnsi" w:eastAsia="Times New Roman" w:hAnsiTheme="minorHAnsi" w:cstheme="minorHAnsi"/>
          <w:color w:val="000000"/>
          <w:lang w:eastAsia="en-AU"/>
        </w:rPr>
        <w:t>Previous work in health/medical sector is an advantage</w:t>
      </w:r>
    </w:p>
    <w:p w14:paraId="740C73B2" w14:textId="0A2A450A" w:rsidR="00BB4979" w:rsidRPr="00915B14" w:rsidRDefault="00BB4979" w:rsidP="00B3773A">
      <w:pPr>
        <w:pStyle w:val="ListParagraph"/>
        <w:numPr>
          <w:ilvl w:val="0"/>
          <w:numId w:val="44"/>
        </w:numPr>
        <w:spacing w:before="120" w:after="0"/>
        <w:jc w:val="both"/>
        <w:rPr>
          <w:rFonts w:asciiTheme="minorHAnsi" w:eastAsia="Times New Roman" w:hAnsiTheme="minorHAnsi" w:cstheme="minorHAnsi"/>
          <w:color w:val="000000"/>
          <w:lang w:eastAsia="en-AU"/>
        </w:rPr>
      </w:pPr>
      <w:r w:rsidRPr="00915B14">
        <w:rPr>
          <w:rFonts w:asciiTheme="minorHAnsi" w:eastAsia="Times New Roman" w:hAnsiTheme="minorHAnsi" w:cstheme="minorHAnsi"/>
          <w:color w:val="000000"/>
          <w:lang w:eastAsia="en-AU"/>
        </w:rPr>
        <w:t>Event management and/or project management experience beneficial</w:t>
      </w:r>
    </w:p>
    <w:p w14:paraId="1CBF6329" w14:textId="12A74DED" w:rsidR="00BB4979" w:rsidRPr="00915B14" w:rsidRDefault="00BB4979" w:rsidP="00B3773A">
      <w:pPr>
        <w:pStyle w:val="ListParagraph"/>
        <w:numPr>
          <w:ilvl w:val="0"/>
          <w:numId w:val="44"/>
        </w:numPr>
        <w:spacing w:before="120" w:after="0"/>
        <w:jc w:val="both"/>
        <w:rPr>
          <w:rFonts w:asciiTheme="minorHAnsi" w:eastAsia="Times New Roman" w:hAnsiTheme="minorHAnsi" w:cstheme="minorHAnsi"/>
          <w:color w:val="000000"/>
          <w:lang w:eastAsia="en-AU"/>
        </w:rPr>
      </w:pPr>
      <w:r w:rsidRPr="00915B14">
        <w:rPr>
          <w:rFonts w:asciiTheme="minorHAnsi" w:eastAsia="Times New Roman" w:hAnsiTheme="minorHAnsi" w:cstheme="minorHAnsi"/>
          <w:color w:val="000000"/>
          <w:lang w:eastAsia="en-AU"/>
        </w:rPr>
        <w:t>Creative, with experience utilising a wide range of communication tools and materials to appeal to varied audiences</w:t>
      </w:r>
    </w:p>
    <w:p w14:paraId="754BDA28" w14:textId="52F93A0F" w:rsidR="00BB4979" w:rsidRPr="00915B14" w:rsidRDefault="00BB4979" w:rsidP="00B3773A">
      <w:pPr>
        <w:pStyle w:val="ListParagraph"/>
        <w:numPr>
          <w:ilvl w:val="0"/>
          <w:numId w:val="44"/>
        </w:numPr>
        <w:spacing w:before="120" w:after="0"/>
        <w:jc w:val="both"/>
        <w:rPr>
          <w:rFonts w:asciiTheme="minorHAnsi" w:eastAsia="Times New Roman" w:hAnsiTheme="minorHAnsi" w:cstheme="minorHAnsi"/>
          <w:color w:val="000000"/>
          <w:lang w:eastAsia="en-AU"/>
        </w:rPr>
      </w:pPr>
      <w:r w:rsidRPr="00915B14">
        <w:rPr>
          <w:rFonts w:asciiTheme="minorHAnsi" w:eastAsia="Times New Roman" w:hAnsiTheme="minorHAnsi" w:cstheme="minorHAnsi"/>
          <w:color w:val="000000"/>
          <w:lang w:eastAsia="en-AU"/>
        </w:rPr>
        <w:t>Experience effectively managing the requirements of multiple stakeholders</w:t>
      </w:r>
    </w:p>
    <w:p w14:paraId="1B00CE14" w14:textId="74A516D9" w:rsidR="00B3773A" w:rsidRPr="00915B14" w:rsidRDefault="00B3773A" w:rsidP="00B3773A">
      <w:pPr>
        <w:pStyle w:val="ListParagraph"/>
        <w:numPr>
          <w:ilvl w:val="0"/>
          <w:numId w:val="44"/>
        </w:numPr>
        <w:spacing w:before="120" w:after="0" w:line="260" w:lineRule="atLeast"/>
        <w:contextualSpacing w:val="0"/>
        <w:jc w:val="both"/>
        <w:rPr>
          <w:rFonts w:asciiTheme="minorHAnsi" w:hAnsiTheme="minorHAnsi" w:cstheme="minorHAnsi"/>
          <w:color w:val="000000"/>
        </w:rPr>
      </w:pPr>
      <w:r w:rsidRPr="00915B14">
        <w:rPr>
          <w:rFonts w:asciiTheme="minorHAnsi" w:hAnsiTheme="minorHAnsi" w:cstheme="minorHAnsi"/>
          <w:color w:val="000000"/>
        </w:rPr>
        <w:t xml:space="preserve">Experience using </w:t>
      </w:r>
      <w:proofErr w:type="spellStart"/>
      <w:r w:rsidRPr="00915B14">
        <w:rPr>
          <w:rFonts w:asciiTheme="minorHAnsi" w:hAnsiTheme="minorHAnsi" w:cstheme="minorHAnsi"/>
          <w:color w:val="000000"/>
        </w:rPr>
        <w:t>hybid</w:t>
      </w:r>
      <w:proofErr w:type="spellEnd"/>
      <w:r w:rsidRPr="00915B14">
        <w:rPr>
          <w:rFonts w:asciiTheme="minorHAnsi" w:hAnsiTheme="minorHAnsi" w:cstheme="minorHAnsi"/>
          <w:color w:val="000000"/>
        </w:rPr>
        <w:t xml:space="preserve"> communication technology such as Zoom, Teams, Slack, Yammer and familiarity with using meeting AV equipment an advantage</w:t>
      </w:r>
    </w:p>
    <w:p w14:paraId="79FD2E8F" w14:textId="558C9369" w:rsidR="00BB4979" w:rsidRPr="00915B14" w:rsidRDefault="00B3773A" w:rsidP="00B3773A">
      <w:pPr>
        <w:spacing w:before="120" w:after="0"/>
        <w:jc w:val="both"/>
        <w:rPr>
          <w:rFonts w:asciiTheme="minorHAnsi" w:eastAsia="Calibri" w:hAnsiTheme="minorHAnsi" w:cstheme="minorHAnsi"/>
          <w:b/>
          <w:bCs/>
          <w:color w:val="000000"/>
          <w:sz w:val="22"/>
          <w:szCs w:val="22"/>
          <w:lang w:eastAsia="en-US"/>
        </w:rPr>
      </w:pPr>
      <w:r w:rsidRPr="00915B14">
        <w:rPr>
          <w:rFonts w:asciiTheme="minorHAnsi" w:eastAsia="Calibri" w:hAnsiTheme="minorHAnsi" w:cstheme="minorHAnsi"/>
          <w:b/>
          <w:bCs/>
          <w:color w:val="000000"/>
          <w:sz w:val="22"/>
          <w:szCs w:val="22"/>
          <w:lang w:eastAsia="en-US"/>
        </w:rPr>
        <w:t>E</w:t>
      </w:r>
      <w:r w:rsidR="00BB4979" w:rsidRPr="00915B14">
        <w:rPr>
          <w:rFonts w:asciiTheme="minorHAnsi" w:eastAsia="Calibri" w:hAnsiTheme="minorHAnsi" w:cstheme="minorHAnsi"/>
          <w:b/>
          <w:bCs/>
          <w:color w:val="000000"/>
          <w:sz w:val="22"/>
          <w:szCs w:val="22"/>
          <w:lang w:eastAsia="en-US"/>
        </w:rPr>
        <w:t xml:space="preserve">xpertise </w:t>
      </w:r>
    </w:p>
    <w:p w14:paraId="14EA5D79" w14:textId="584E2D62" w:rsidR="00BB4979" w:rsidRPr="00915B14" w:rsidRDefault="00BB4979" w:rsidP="00B3773A">
      <w:pPr>
        <w:pStyle w:val="ListParagraph"/>
        <w:numPr>
          <w:ilvl w:val="0"/>
          <w:numId w:val="22"/>
        </w:numPr>
        <w:spacing w:after="120" w:line="240" w:lineRule="auto"/>
        <w:ind w:left="714" w:hanging="357"/>
        <w:contextualSpacing w:val="0"/>
        <w:jc w:val="both"/>
        <w:rPr>
          <w:rFonts w:asciiTheme="minorHAnsi" w:hAnsiTheme="minorHAnsi" w:cstheme="minorHAnsi"/>
        </w:rPr>
      </w:pPr>
      <w:r w:rsidRPr="00915B14">
        <w:rPr>
          <w:rFonts w:asciiTheme="minorHAnsi" w:hAnsiTheme="minorHAnsi" w:cstheme="minorHAnsi"/>
        </w:rPr>
        <w:t>Outstanding and versatile written communication skills</w:t>
      </w:r>
    </w:p>
    <w:p w14:paraId="7E10AD0B" w14:textId="77777777" w:rsidR="00BB4979" w:rsidRPr="00915B14" w:rsidRDefault="00BB4979" w:rsidP="00B3773A">
      <w:pPr>
        <w:pStyle w:val="ListParagraph"/>
        <w:numPr>
          <w:ilvl w:val="0"/>
          <w:numId w:val="22"/>
        </w:numPr>
        <w:spacing w:after="120" w:line="240" w:lineRule="auto"/>
        <w:ind w:left="714" w:hanging="357"/>
        <w:contextualSpacing w:val="0"/>
        <w:jc w:val="both"/>
        <w:rPr>
          <w:rFonts w:asciiTheme="minorHAnsi" w:hAnsiTheme="minorHAnsi" w:cstheme="minorHAnsi"/>
        </w:rPr>
      </w:pPr>
      <w:r w:rsidRPr="00915B14">
        <w:rPr>
          <w:rFonts w:asciiTheme="minorHAnsi" w:hAnsiTheme="minorHAnsi" w:cstheme="minorHAnsi"/>
        </w:rPr>
        <w:t>Exceptional interpersonal skills and ability to build rapport with others</w:t>
      </w:r>
    </w:p>
    <w:p w14:paraId="60CB6C47" w14:textId="6B225173" w:rsidR="00BB4979" w:rsidRPr="00915B14" w:rsidRDefault="00BB4979" w:rsidP="00B3773A">
      <w:pPr>
        <w:pStyle w:val="ListParagraph"/>
        <w:numPr>
          <w:ilvl w:val="0"/>
          <w:numId w:val="22"/>
        </w:numPr>
        <w:spacing w:after="120" w:line="240" w:lineRule="auto"/>
        <w:ind w:left="714" w:hanging="357"/>
        <w:contextualSpacing w:val="0"/>
        <w:jc w:val="both"/>
        <w:rPr>
          <w:rFonts w:asciiTheme="minorHAnsi" w:hAnsiTheme="minorHAnsi" w:cstheme="minorHAnsi"/>
        </w:rPr>
      </w:pPr>
      <w:r w:rsidRPr="00915B14">
        <w:rPr>
          <w:rFonts w:asciiTheme="minorHAnsi" w:hAnsiTheme="minorHAnsi" w:cstheme="minorHAnsi"/>
        </w:rPr>
        <w:lastRenderedPageBreak/>
        <w:t xml:space="preserve">Competency in digital desktop publishing </w:t>
      </w:r>
    </w:p>
    <w:p w14:paraId="7705C9F7" w14:textId="77777777" w:rsidR="00BB4979" w:rsidRPr="00915B14" w:rsidRDefault="00BB4979" w:rsidP="00B3773A">
      <w:pPr>
        <w:pStyle w:val="ListParagraph"/>
        <w:numPr>
          <w:ilvl w:val="0"/>
          <w:numId w:val="22"/>
        </w:numPr>
        <w:spacing w:after="120" w:line="240" w:lineRule="auto"/>
        <w:ind w:left="714" w:hanging="357"/>
        <w:contextualSpacing w:val="0"/>
        <w:jc w:val="both"/>
        <w:rPr>
          <w:rFonts w:asciiTheme="minorHAnsi" w:hAnsiTheme="minorHAnsi" w:cstheme="minorHAnsi"/>
        </w:rPr>
      </w:pPr>
      <w:r w:rsidRPr="00915B14">
        <w:rPr>
          <w:rFonts w:asciiTheme="minorHAnsi" w:hAnsiTheme="minorHAnsi" w:cstheme="minorHAnsi"/>
        </w:rPr>
        <w:t>Competency in the production of electronic direct mail (</w:t>
      </w:r>
      <w:proofErr w:type="spellStart"/>
      <w:r w:rsidRPr="00915B14">
        <w:rPr>
          <w:rFonts w:asciiTheme="minorHAnsi" w:hAnsiTheme="minorHAnsi" w:cstheme="minorHAnsi"/>
        </w:rPr>
        <w:t>eg.</w:t>
      </w:r>
      <w:proofErr w:type="spellEnd"/>
      <w:r w:rsidRPr="00915B14">
        <w:rPr>
          <w:rFonts w:asciiTheme="minorHAnsi" w:hAnsiTheme="minorHAnsi" w:cstheme="minorHAnsi"/>
        </w:rPr>
        <w:t xml:space="preserve"> </w:t>
      </w:r>
      <w:proofErr w:type="spellStart"/>
      <w:r w:rsidRPr="00915B14">
        <w:rPr>
          <w:rFonts w:asciiTheme="minorHAnsi" w:hAnsiTheme="minorHAnsi" w:cstheme="minorHAnsi"/>
        </w:rPr>
        <w:t>MailChimp</w:t>
      </w:r>
      <w:proofErr w:type="spellEnd"/>
      <w:r w:rsidRPr="00915B14">
        <w:rPr>
          <w:rFonts w:asciiTheme="minorHAnsi" w:hAnsiTheme="minorHAnsi" w:cstheme="minorHAnsi"/>
        </w:rPr>
        <w:t>)</w:t>
      </w:r>
    </w:p>
    <w:p w14:paraId="3421F155" w14:textId="77777777" w:rsidR="00BB4979" w:rsidRPr="00915B14" w:rsidRDefault="00BB4979" w:rsidP="00B3773A">
      <w:pPr>
        <w:pStyle w:val="ListParagraph"/>
        <w:numPr>
          <w:ilvl w:val="0"/>
          <w:numId w:val="22"/>
        </w:numPr>
        <w:spacing w:after="120" w:line="240" w:lineRule="auto"/>
        <w:ind w:left="714" w:hanging="357"/>
        <w:contextualSpacing w:val="0"/>
        <w:jc w:val="both"/>
        <w:rPr>
          <w:rFonts w:asciiTheme="minorHAnsi" w:hAnsiTheme="minorHAnsi" w:cstheme="minorHAnsi"/>
        </w:rPr>
      </w:pPr>
      <w:r w:rsidRPr="00915B14">
        <w:rPr>
          <w:rFonts w:asciiTheme="minorHAnsi" w:hAnsiTheme="minorHAnsi" w:cstheme="minorHAnsi"/>
        </w:rPr>
        <w:t>Ability to manage and utilise database content (CRM)</w:t>
      </w:r>
    </w:p>
    <w:p w14:paraId="1534133D" w14:textId="77777777" w:rsidR="00BB4979" w:rsidRPr="00915B14" w:rsidRDefault="00BB4979" w:rsidP="00B3773A">
      <w:pPr>
        <w:pStyle w:val="ListParagraph"/>
        <w:numPr>
          <w:ilvl w:val="0"/>
          <w:numId w:val="22"/>
        </w:numPr>
        <w:spacing w:after="120" w:line="240" w:lineRule="auto"/>
        <w:ind w:left="714" w:hanging="357"/>
        <w:contextualSpacing w:val="0"/>
        <w:jc w:val="both"/>
        <w:rPr>
          <w:rFonts w:asciiTheme="minorHAnsi" w:hAnsiTheme="minorHAnsi" w:cstheme="minorHAnsi"/>
        </w:rPr>
      </w:pPr>
      <w:r w:rsidRPr="00915B14">
        <w:rPr>
          <w:rFonts w:asciiTheme="minorHAnsi" w:hAnsiTheme="minorHAnsi" w:cstheme="minorHAnsi"/>
        </w:rPr>
        <w:t xml:space="preserve">A working understanding of the Privacy Act </w:t>
      </w:r>
    </w:p>
    <w:p w14:paraId="09D2B7F9" w14:textId="77777777" w:rsidR="00BB4979" w:rsidRPr="00915B14" w:rsidRDefault="00BB4979" w:rsidP="00B3773A">
      <w:pPr>
        <w:pStyle w:val="ListParagraph"/>
        <w:numPr>
          <w:ilvl w:val="0"/>
          <w:numId w:val="22"/>
        </w:numPr>
        <w:spacing w:after="120" w:line="240" w:lineRule="auto"/>
        <w:ind w:left="714" w:hanging="357"/>
        <w:contextualSpacing w:val="0"/>
        <w:jc w:val="both"/>
        <w:rPr>
          <w:rFonts w:asciiTheme="minorHAnsi" w:hAnsiTheme="minorHAnsi" w:cstheme="minorHAnsi"/>
        </w:rPr>
      </w:pPr>
      <w:r w:rsidRPr="00915B14">
        <w:rPr>
          <w:rFonts w:asciiTheme="minorHAnsi" w:hAnsiTheme="minorHAnsi" w:cstheme="minorHAnsi"/>
        </w:rPr>
        <w:t>Excellent skills in proof reading, editing and layout</w:t>
      </w:r>
    </w:p>
    <w:p w14:paraId="73E87065" w14:textId="77777777" w:rsidR="00BB4979" w:rsidRPr="00915B14" w:rsidRDefault="00BB4979" w:rsidP="00B3773A">
      <w:pPr>
        <w:pStyle w:val="ListParagraph"/>
        <w:numPr>
          <w:ilvl w:val="0"/>
          <w:numId w:val="22"/>
        </w:numPr>
        <w:spacing w:after="120" w:line="240" w:lineRule="auto"/>
        <w:ind w:left="714" w:hanging="357"/>
        <w:contextualSpacing w:val="0"/>
        <w:jc w:val="both"/>
        <w:rPr>
          <w:rFonts w:asciiTheme="minorHAnsi" w:hAnsiTheme="minorHAnsi" w:cstheme="minorHAnsi"/>
        </w:rPr>
      </w:pPr>
      <w:r w:rsidRPr="00915B14">
        <w:rPr>
          <w:rFonts w:asciiTheme="minorHAnsi" w:hAnsiTheme="minorHAnsi" w:cstheme="minorHAnsi"/>
        </w:rPr>
        <w:t>Proven ability to translate complex concepts into digestible content</w:t>
      </w:r>
    </w:p>
    <w:p w14:paraId="372CC196" w14:textId="77777777" w:rsidR="00BB4979" w:rsidRPr="00915B14" w:rsidRDefault="00BB4979" w:rsidP="00B3773A">
      <w:pPr>
        <w:pStyle w:val="ListParagraph"/>
        <w:numPr>
          <w:ilvl w:val="0"/>
          <w:numId w:val="22"/>
        </w:numPr>
        <w:spacing w:after="120" w:line="240" w:lineRule="auto"/>
        <w:ind w:left="714" w:hanging="357"/>
        <w:contextualSpacing w:val="0"/>
        <w:jc w:val="both"/>
        <w:rPr>
          <w:rFonts w:asciiTheme="minorHAnsi" w:hAnsiTheme="minorHAnsi" w:cstheme="minorHAnsi"/>
        </w:rPr>
      </w:pPr>
      <w:r w:rsidRPr="00915B14">
        <w:rPr>
          <w:rFonts w:asciiTheme="minorHAnsi" w:hAnsiTheme="minorHAnsi" w:cstheme="minorHAnsi"/>
        </w:rPr>
        <w:t>Excellent organisational skills with the ability to prioritise work and meet deadlines</w:t>
      </w:r>
    </w:p>
    <w:p w14:paraId="4B0B6ABD" w14:textId="77777777" w:rsidR="00BB4979" w:rsidRPr="00915B14" w:rsidRDefault="00BB4979" w:rsidP="00B3773A">
      <w:pPr>
        <w:pStyle w:val="ListParagraph"/>
        <w:numPr>
          <w:ilvl w:val="0"/>
          <w:numId w:val="22"/>
        </w:numPr>
        <w:spacing w:after="120" w:line="240" w:lineRule="auto"/>
        <w:ind w:left="714" w:hanging="357"/>
        <w:contextualSpacing w:val="0"/>
        <w:jc w:val="both"/>
        <w:rPr>
          <w:rFonts w:asciiTheme="minorHAnsi" w:hAnsiTheme="minorHAnsi" w:cstheme="minorHAnsi"/>
        </w:rPr>
      </w:pPr>
      <w:r w:rsidRPr="00915B14">
        <w:rPr>
          <w:rFonts w:asciiTheme="minorHAnsi" w:hAnsiTheme="minorHAnsi" w:cstheme="minorHAnsi"/>
        </w:rPr>
        <w:t xml:space="preserve">Proficiency in Microsoft Office suite including PowerPoint and </w:t>
      </w:r>
      <w:proofErr w:type="spellStart"/>
      <w:r w:rsidRPr="00915B14">
        <w:rPr>
          <w:rFonts w:asciiTheme="minorHAnsi" w:hAnsiTheme="minorHAnsi" w:cstheme="minorHAnsi"/>
        </w:rPr>
        <w:t>Sharepoint</w:t>
      </w:r>
      <w:proofErr w:type="spellEnd"/>
    </w:p>
    <w:p w14:paraId="100AA6EF" w14:textId="77777777" w:rsidR="00BB4979" w:rsidRPr="00915B14" w:rsidRDefault="00BB4979" w:rsidP="00B3773A">
      <w:pPr>
        <w:pStyle w:val="ListParagraph"/>
        <w:numPr>
          <w:ilvl w:val="0"/>
          <w:numId w:val="22"/>
        </w:numPr>
        <w:spacing w:after="120" w:line="240" w:lineRule="auto"/>
        <w:ind w:left="714" w:hanging="357"/>
        <w:contextualSpacing w:val="0"/>
        <w:jc w:val="both"/>
        <w:rPr>
          <w:rFonts w:asciiTheme="minorHAnsi" w:hAnsiTheme="minorHAnsi" w:cstheme="minorHAnsi"/>
        </w:rPr>
      </w:pPr>
      <w:r w:rsidRPr="00915B14">
        <w:rPr>
          <w:rFonts w:asciiTheme="minorHAnsi" w:hAnsiTheme="minorHAnsi" w:cstheme="minorHAnsi"/>
        </w:rPr>
        <w:t xml:space="preserve">CMS ability (we use </w:t>
      </w:r>
      <w:proofErr w:type="spellStart"/>
      <w:r w:rsidRPr="00915B14">
        <w:rPr>
          <w:rFonts w:asciiTheme="minorHAnsi" w:hAnsiTheme="minorHAnsi" w:cstheme="minorHAnsi"/>
        </w:rPr>
        <w:t>Silverstripe</w:t>
      </w:r>
      <w:proofErr w:type="spellEnd"/>
      <w:r w:rsidRPr="00915B14">
        <w:rPr>
          <w:rFonts w:asciiTheme="minorHAnsi" w:hAnsiTheme="minorHAnsi" w:cstheme="minorHAnsi"/>
        </w:rPr>
        <w:t>)</w:t>
      </w:r>
    </w:p>
    <w:p w14:paraId="00C4486C" w14:textId="77777777" w:rsidR="00BB4979" w:rsidRPr="00915B14" w:rsidRDefault="00BB4979" w:rsidP="00B3773A">
      <w:pPr>
        <w:spacing w:before="120" w:after="0"/>
        <w:jc w:val="both"/>
        <w:rPr>
          <w:rFonts w:asciiTheme="minorHAnsi" w:eastAsia="Calibri" w:hAnsiTheme="minorHAnsi" w:cstheme="minorHAnsi"/>
          <w:b/>
          <w:bCs/>
          <w:color w:val="000000"/>
          <w:sz w:val="22"/>
          <w:szCs w:val="22"/>
          <w:lang w:eastAsia="en-US"/>
        </w:rPr>
      </w:pPr>
      <w:r w:rsidRPr="00915B14">
        <w:rPr>
          <w:rFonts w:asciiTheme="minorHAnsi" w:eastAsia="Calibri" w:hAnsiTheme="minorHAnsi" w:cstheme="minorHAnsi"/>
          <w:b/>
          <w:bCs/>
          <w:color w:val="000000"/>
          <w:sz w:val="22"/>
          <w:szCs w:val="22"/>
          <w:lang w:eastAsia="en-US"/>
        </w:rPr>
        <w:t xml:space="preserve">Desirable </w:t>
      </w:r>
    </w:p>
    <w:p w14:paraId="051AFFA0" w14:textId="77777777" w:rsidR="00BB4979" w:rsidRPr="00915B14" w:rsidRDefault="00BB4979" w:rsidP="00B3773A">
      <w:pPr>
        <w:numPr>
          <w:ilvl w:val="0"/>
          <w:numId w:val="42"/>
        </w:numPr>
        <w:spacing w:before="120" w:after="0"/>
        <w:jc w:val="both"/>
        <w:rPr>
          <w:rFonts w:asciiTheme="minorHAnsi" w:hAnsiTheme="minorHAnsi" w:cstheme="minorHAnsi"/>
          <w:color w:val="000000"/>
          <w:sz w:val="22"/>
          <w:szCs w:val="22"/>
        </w:rPr>
      </w:pPr>
      <w:r w:rsidRPr="00915B14">
        <w:rPr>
          <w:rFonts w:asciiTheme="minorHAnsi" w:eastAsia="Calibri" w:hAnsiTheme="minorHAnsi" w:cstheme="minorHAnsi"/>
          <w:color w:val="000000"/>
          <w:sz w:val="22"/>
          <w:szCs w:val="22"/>
          <w:lang w:eastAsia="en-US"/>
        </w:rPr>
        <w:t>Science or medical writing skills an advantage</w:t>
      </w:r>
    </w:p>
    <w:p w14:paraId="77CD4CED" w14:textId="77777777" w:rsidR="00BB4979" w:rsidRPr="00915B14" w:rsidRDefault="00BB4979" w:rsidP="00B3773A">
      <w:pPr>
        <w:pStyle w:val="ListParagraph"/>
        <w:spacing w:before="120" w:after="120" w:line="260" w:lineRule="atLeast"/>
        <w:ind w:left="0"/>
        <w:contextualSpacing w:val="0"/>
        <w:jc w:val="both"/>
        <w:rPr>
          <w:rFonts w:asciiTheme="minorHAnsi" w:hAnsiTheme="minorHAnsi" w:cstheme="minorHAnsi"/>
          <w:bCs/>
          <w:color w:val="FF0000"/>
        </w:rPr>
      </w:pPr>
      <w:r w:rsidRPr="00915B14">
        <w:rPr>
          <w:rFonts w:asciiTheme="minorHAnsi" w:hAnsiTheme="minorHAnsi" w:cstheme="minorHAnsi"/>
          <w:b/>
          <w:color w:val="000000"/>
        </w:rPr>
        <w:t xml:space="preserve">Qualifications </w:t>
      </w:r>
    </w:p>
    <w:p w14:paraId="1A0D2774" w14:textId="00156C01" w:rsidR="00BB4979" w:rsidRPr="00915B14" w:rsidRDefault="00BB4979" w:rsidP="00B3773A">
      <w:pPr>
        <w:pStyle w:val="ListParagraph"/>
        <w:numPr>
          <w:ilvl w:val="0"/>
          <w:numId w:val="42"/>
        </w:numPr>
        <w:spacing w:before="120" w:after="0"/>
        <w:jc w:val="both"/>
        <w:rPr>
          <w:rFonts w:asciiTheme="minorHAnsi" w:hAnsiTheme="minorHAnsi" w:cstheme="minorHAnsi"/>
          <w:bCs/>
        </w:rPr>
      </w:pPr>
      <w:r w:rsidRPr="00915B14">
        <w:rPr>
          <w:rFonts w:asciiTheme="minorHAnsi" w:hAnsiTheme="minorHAnsi" w:cstheme="minorHAnsi"/>
          <w:bCs/>
        </w:rPr>
        <w:t>Degree in communications or public relations or related field</w:t>
      </w:r>
    </w:p>
    <w:p w14:paraId="31D2A21A" w14:textId="77777777" w:rsidR="00BB4979" w:rsidRPr="00915B14" w:rsidRDefault="00BB4979" w:rsidP="00B3773A">
      <w:pPr>
        <w:spacing w:before="120" w:after="0"/>
        <w:jc w:val="both"/>
        <w:rPr>
          <w:rFonts w:asciiTheme="minorHAnsi" w:hAnsiTheme="minorHAnsi" w:cstheme="minorHAnsi"/>
          <w:color w:val="000000"/>
          <w:sz w:val="22"/>
          <w:szCs w:val="22"/>
        </w:rPr>
      </w:pPr>
      <w:r w:rsidRPr="00915B14">
        <w:rPr>
          <w:rFonts w:asciiTheme="minorHAnsi" w:hAnsiTheme="minorHAnsi" w:cstheme="minorHAnsi"/>
          <w:b/>
          <w:color w:val="000000"/>
          <w:sz w:val="22"/>
          <w:szCs w:val="22"/>
        </w:rPr>
        <w:t xml:space="preserve">The Person </w:t>
      </w:r>
    </w:p>
    <w:p w14:paraId="78A1966F" w14:textId="77777777" w:rsidR="00BB4979" w:rsidRPr="00915B14" w:rsidRDefault="00BB4979" w:rsidP="00B3773A">
      <w:pPr>
        <w:numPr>
          <w:ilvl w:val="0"/>
          <w:numId w:val="28"/>
        </w:numPr>
        <w:spacing w:before="120" w:after="0" w:line="240" w:lineRule="atLeast"/>
        <w:jc w:val="both"/>
        <w:rPr>
          <w:rFonts w:asciiTheme="minorHAnsi" w:hAnsiTheme="minorHAnsi" w:cstheme="minorHAnsi"/>
          <w:color w:val="000000"/>
          <w:sz w:val="22"/>
          <w:szCs w:val="22"/>
        </w:rPr>
      </w:pPr>
      <w:r w:rsidRPr="00915B14">
        <w:rPr>
          <w:rFonts w:asciiTheme="minorHAnsi" w:hAnsiTheme="minorHAnsi" w:cstheme="minorHAnsi"/>
          <w:color w:val="000000"/>
          <w:sz w:val="22"/>
          <w:szCs w:val="22"/>
        </w:rPr>
        <w:t>An autonomous contributor who focuses on the achievement of quality results</w:t>
      </w:r>
    </w:p>
    <w:p w14:paraId="6A151C1A" w14:textId="77777777" w:rsidR="00BB4979" w:rsidRPr="00915B14" w:rsidRDefault="00BB4979" w:rsidP="00B3773A">
      <w:pPr>
        <w:numPr>
          <w:ilvl w:val="0"/>
          <w:numId w:val="28"/>
        </w:numPr>
        <w:spacing w:before="120" w:after="0" w:line="240" w:lineRule="atLeast"/>
        <w:jc w:val="both"/>
        <w:rPr>
          <w:rFonts w:asciiTheme="minorHAnsi" w:hAnsiTheme="minorHAnsi" w:cstheme="minorHAnsi"/>
          <w:color w:val="000000"/>
          <w:sz w:val="22"/>
          <w:szCs w:val="22"/>
        </w:rPr>
      </w:pPr>
      <w:r w:rsidRPr="00915B14">
        <w:rPr>
          <w:rFonts w:asciiTheme="minorHAnsi" w:hAnsiTheme="minorHAnsi" w:cstheme="minorHAnsi"/>
          <w:color w:val="000000"/>
          <w:sz w:val="22"/>
          <w:szCs w:val="22"/>
        </w:rPr>
        <w:t>A team player who shares knowledge and naturally supports others</w:t>
      </w:r>
    </w:p>
    <w:p w14:paraId="46E41458" w14:textId="77777777" w:rsidR="00BB4979" w:rsidRPr="00915B14" w:rsidRDefault="00BB4979" w:rsidP="00B3773A">
      <w:pPr>
        <w:numPr>
          <w:ilvl w:val="0"/>
          <w:numId w:val="28"/>
        </w:numPr>
        <w:spacing w:before="120" w:after="0" w:line="240" w:lineRule="atLeast"/>
        <w:jc w:val="both"/>
        <w:rPr>
          <w:rFonts w:asciiTheme="minorHAnsi" w:hAnsiTheme="minorHAnsi" w:cstheme="minorHAnsi"/>
          <w:color w:val="000000"/>
          <w:sz w:val="22"/>
          <w:szCs w:val="22"/>
        </w:rPr>
      </w:pPr>
      <w:r w:rsidRPr="00915B14">
        <w:rPr>
          <w:rFonts w:asciiTheme="minorHAnsi" w:hAnsiTheme="minorHAnsi" w:cstheme="minorHAnsi"/>
          <w:color w:val="000000"/>
          <w:sz w:val="22"/>
          <w:szCs w:val="22"/>
        </w:rPr>
        <w:t>Works collaboratively with others to build strong working relationships</w:t>
      </w:r>
    </w:p>
    <w:p w14:paraId="36ED5A52" w14:textId="77777777" w:rsidR="00BB4979" w:rsidRPr="00915B14" w:rsidRDefault="00BB4979" w:rsidP="00B3773A">
      <w:pPr>
        <w:numPr>
          <w:ilvl w:val="0"/>
          <w:numId w:val="28"/>
        </w:numPr>
        <w:spacing w:before="120" w:after="0" w:line="240" w:lineRule="atLeast"/>
        <w:jc w:val="both"/>
        <w:rPr>
          <w:rFonts w:asciiTheme="minorHAnsi" w:hAnsiTheme="minorHAnsi" w:cstheme="minorHAnsi"/>
          <w:color w:val="000000"/>
          <w:sz w:val="22"/>
          <w:szCs w:val="22"/>
        </w:rPr>
      </w:pPr>
      <w:r w:rsidRPr="00915B14">
        <w:rPr>
          <w:rFonts w:asciiTheme="minorHAnsi" w:hAnsiTheme="minorHAnsi" w:cstheme="minorHAnsi"/>
          <w:color w:val="000000"/>
          <w:sz w:val="22"/>
          <w:szCs w:val="22"/>
        </w:rPr>
        <w:t xml:space="preserve">A willing learner who thrives on variety </w:t>
      </w:r>
    </w:p>
    <w:p w14:paraId="4AAEDA46" w14:textId="77777777" w:rsidR="00BB4979" w:rsidRPr="00915B14" w:rsidRDefault="00BB4979" w:rsidP="00B3773A">
      <w:pPr>
        <w:numPr>
          <w:ilvl w:val="0"/>
          <w:numId w:val="28"/>
        </w:numPr>
        <w:spacing w:before="120" w:after="0" w:line="240" w:lineRule="atLeast"/>
        <w:jc w:val="both"/>
        <w:rPr>
          <w:rFonts w:asciiTheme="minorHAnsi" w:hAnsiTheme="minorHAnsi" w:cstheme="minorHAnsi"/>
          <w:color w:val="000000"/>
          <w:sz w:val="22"/>
          <w:szCs w:val="22"/>
        </w:rPr>
      </w:pPr>
      <w:r w:rsidRPr="00915B14">
        <w:rPr>
          <w:rFonts w:asciiTheme="minorHAnsi" w:hAnsiTheme="minorHAnsi" w:cstheme="minorHAnsi"/>
          <w:color w:val="000000"/>
          <w:sz w:val="22"/>
          <w:szCs w:val="22"/>
        </w:rPr>
        <w:t>Attentive to details and takes pride in work</w:t>
      </w:r>
    </w:p>
    <w:p w14:paraId="30F88B25" w14:textId="4030BA9B" w:rsidR="00BB4979" w:rsidRPr="00915B14" w:rsidRDefault="00BB4979" w:rsidP="00B3773A">
      <w:pPr>
        <w:numPr>
          <w:ilvl w:val="0"/>
          <w:numId w:val="28"/>
        </w:numPr>
        <w:spacing w:before="120" w:after="0" w:line="240" w:lineRule="atLeast"/>
        <w:jc w:val="both"/>
        <w:rPr>
          <w:rFonts w:asciiTheme="minorHAnsi" w:hAnsiTheme="minorHAnsi" w:cstheme="minorHAnsi"/>
          <w:color w:val="000000"/>
          <w:sz w:val="22"/>
          <w:szCs w:val="22"/>
        </w:rPr>
      </w:pPr>
      <w:r w:rsidRPr="00915B14">
        <w:rPr>
          <w:rFonts w:asciiTheme="minorHAnsi" w:hAnsiTheme="minorHAnsi" w:cstheme="minorHAnsi"/>
          <w:color w:val="000000"/>
          <w:sz w:val="22"/>
          <w:szCs w:val="22"/>
        </w:rPr>
        <w:t xml:space="preserve">An adaptable individual who is resilient and positive when faced with a complex and changeable environment </w:t>
      </w:r>
    </w:p>
    <w:p w14:paraId="77DC4FEC" w14:textId="77777777" w:rsidR="00B3773A" w:rsidRPr="00915B14" w:rsidRDefault="00B3773A" w:rsidP="00B3773A">
      <w:pPr>
        <w:numPr>
          <w:ilvl w:val="0"/>
          <w:numId w:val="28"/>
        </w:numPr>
        <w:spacing w:before="120" w:after="0"/>
        <w:jc w:val="both"/>
        <w:rPr>
          <w:rFonts w:asciiTheme="minorHAnsi" w:hAnsiTheme="minorHAnsi" w:cstheme="minorHAnsi"/>
          <w:sz w:val="22"/>
          <w:szCs w:val="22"/>
        </w:rPr>
      </w:pPr>
      <w:r w:rsidRPr="00915B14">
        <w:rPr>
          <w:rFonts w:asciiTheme="minorHAnsi" w:eastAsia="Times New Roman" w:hAnsiTheme="minorHAnsi" w:cstheme="minorHAnsi"/>
          <w:sz w:val="22"/>
          <w:szCs w:val="22"/>
          <w:lang w:eastAsia="en-AU"/>
        </w:rPr>
        <w:t xml:space="preserve">Calm in dealing with time demands, incomplete information or unexpected events </w:t>
      </w:r>
    </w:p>
    <w:p w14:paraId="6200A1DF" w14:textId="566644EF" w:rsidR="007756DF" w:rsidRPr="00915B14" w:rsidRDefault="007756DF" w:rsidP="00B3773A">
      <w:pPr>
        <w:spacing w:before="120"/>
        <w:ind w:right="-488"/>
        <w:jc w:val="both"/>
        <w:rPr>
          <w:rFonts w:asciiTheme="minorHAnsi" w:hAnsiTheme="minorHAnsi" w:cstheme="minorHAnsi"/>
          <w:sz w:val="24"/>
        </w:rPr>
      </w:pPr>
      <w:r w:rsidRPr="00915B14">
        <w:rPr>
          <w:rFonts w:asciiTheme="minorHAnsi" w:hAnsiTheme="minorHAnsi" w:cstheme="minorHAnsi"/>
          <w:sz w:val="24"/>
        </w:rPr>
        <w:t>_____________________________________________________________________________________</w:t>
      </w:r>
    </w:p>
    <w:p w14:paraId="4D4EDC60" w14:textId="77777777" w:rsidR="00007CAB" w:rsidRPr="00915B14" w:rsidRDefault="00857106" w:rsidP="00B3773A">
      <w:pPr>
        <w:pStyle w:val="BodyTextIndent"/>
        <w:spacing w:before="120"/>
        <w:ind w:left="0"/>
        <w:jc w:val="both"/>
        <w:rPr>
          <w:rFonts w:asciiTheme="minorHAnsi" w:hAnsiTheme="minorHAnsi" w:cstheme="minorHAnsi"/>
          <w:b/>
          <w:bCs/>
          <w:color w:val="000000"/>
          <w:sz w:val="22"/>
          <w:szCs w:val="22"/>
          <w:lang w:eastAsia="en-US"/>
        </w:rPr>
      </w:pPr>
      <w:bookmarkStart w:id="7" w:name="_Hlk59134945"/>
      <w:r w:rsidRPr="00915B14">
        <w:rPr>
          <w:rFonts w:asciiTheme="minorHAnsi" w:hAnsiTheme="minorHAnsi" w:cstheme="minorHAnsi"/>
          <w:b/>
          <w:bCs/>
          <w:color w:val="000000"/>
          <w:sz w:val="22"/>
          <w:szCs w:val="22"/>
          <w:lang w:eastAsia="en-US"/>
        </w:rPr>
        <w:t>Equity and Inclusion</w:t>
      </w:r>
      <w:r w:rsidR="00C47656" w:rsidRPr="00915B14">
        <w:rPr>
          <w:rFonts w:asciiTheme="minorHAnsi" w:hAnsiTheme="minorHAnsi" w:cstheme="minorHAnsi"/>
          <w:b/>
          <w:bCs/>
          <w:color w:val="000000"/>
          <w:sz w:val="22"/>
          <w:szCs w:val="22"/>
          <w:lang w:eastAsia="en-US"/>
        </w:rPr>
        <w:t>:</w:t>
      </w:r>
    </w:p>
    <w:p w14:paraId="65692C15" w14:textId="66EC7FB0" w:rsidR="006C37AF" w:rsidRPr="00915B14" w:rsidRDefault="00007CAB" w:rsidP="00B3773A">
      <w:pPr>
        <w:pStyle w:val="BodyTextIndent"/>
        <w:ind w:left="0"/>
        <w:jc w:val="both"/>
        <w:rPr>
          <w:rFonts w:asciiTheme="minorHAnsi" w:hAnsiTheme="minorHAnsi" w:cstheme="minorHAnsi"/>
          <w:color w:val="000000"/>
          <w:sz w:val="22"/>
          <w:szCs w:val="22"/>
        </w:rPr>
      </w:pPr>
      <w:bookmarkStart w:id="8" w:name="_Hlk59132896"/>
      <w:r w:rsidRPr="00915B14">
        <w:rPr>
          <w:rFonts w:asciiTheme="minorHAnsi" w:hAnsiTheme="minorHAnsi" w:cstheme="minorHAnsi"/>
          <w:color w:val="000000"/>
          <w:sz w:val="22"/>
          <w:szCs w:val="22"/>
          <w:lang w:eastAsia="en-US"/>
        </w:rPr>
        <w:t>The VCCC</w:t>
      </w:r>
      <w:r w:rsidR="00702DB4" w:rsidRPr="00915B14">
        <w:rPr>
          <w:rFonts w:asciiTheme="minorHAnsi" w:hAnsiTheme="minorHAnsi" w:cstheme="minorHAnsi"/>
          <w:color w:val="000000"/>
          <w:sz w:val="22"/>
          <w:szCs w:val="22"/>
          <w:lang w:eastAsia="en-US"/>
        </w:rPr>
        <w:t xml:space="preserve"> Alliance</w:t>
      </w:r>
      <w:r w:rsidRPr="00915B14">
        <w:rPr>
          <w:rFonts w:asciiTheme="minorHAnsi" w:hAnsiTheme="minorHAnsi" w:cstheme="minorHAnsi"/>
          <w:color w:val="000000"/>
          <w:sz w:val="22"/>
          <w:szCs w:val="22"/>
          <w:lang w:eastAsia="en-US"/>
        </w:rPr>
        <w:t xml:space="preserve"> is </w:t>
      </w:r>
      <w:r w:rsidRPr="00915B14">
        <w:rPr>
          <w:rFonts w:asciiTheme="minorHAnsi" w:hAnsiTheme="minorHAnsi" w:cstheme="minorHAnsi"/>
          <w:color w:val="000000"/>
          <w:sz w:val="22"/>
          <w:szCs w:val="22"/>
        </w:rPr>
        <w:t xml:space="preserve">an equal opportunity employer and is committed to providing a workplace free from all forms of unlawful discrimination, harassment, bullying, vilification and victimisation. </w:t>
      </w:r>
    </w:p>
    <w:p w14:paraId="0ECD2056" w14:textId="11577622" w:rsidR="004B775D" w:rsidRPr="00915B14" w:rsidRDefault="00007CAB" w:rsidP="00B3773A">
      <w:pPr>
        <w:pStyle w:val="BodyTextIndent"/>
        <w:ind w:left="0"/>
        <w:jc w:val="both"/>
        <w:rPr>
          <w:rFonts w:asciiTheme="minorHAnsi" w:hAnsiTheme="minorHAnsi" w:cstheme="minorHAnsi"/>
          <w:color w:val="000000"/>
          <w:sz w:val="22"/>
          <w:szCs w:val="22"/>
        </w:rPr>
      </w:pPr>
      <w:r w:rsidRPr="00915B14">
        <w:rPr>
          <w:rFonts w:asciiTheme="minorHAnsi" w:hAnsiTheme="minorHAnsi" w:cstheme="minorHAnsi"/>
          <w:color w:val="000000"/>
          <w:sz w:val="22"/>
          <w:szCs w:val="22"/>
        </w:rPr>
        <w:t xml:space="preserve">The VCCC </w:t>
      </w:r>
      <w:r w:rsidR="00702DB4" w:rsidRPr="00915B14">
        <w:rPr>
          <w:rFonts w:asciiTheme="minorHAnsi" w:hAnsiTheme="minorHAnsi" w:cstheme="minorHAnsi"/>
          <w:color w:val="000000"/>
          <w:sz w:val="22"/>
          <w:szCs w:val="22"/>
        </w:rPr>
        <w:t xml:space="preserve">Alliance </w:t>
      </w:r>
      <w:r w:rsidRPr="00915B14">
        <w:rPr>
          <w:rFonts w:asciiTheme="minorHAnsi" w:hAnsiTheme="minorHAnsi" w:cstheme="minorHAnsi"/>
          <w:color w:val="000000"/>
          <w:sz w:val="22"/>
          <w:szCs w:val="22"/>
        </w:rPr>
        <w:t xml:space="preserve">makes decisions on employment, engagement, </w:t>
      </w:r>
      <w:proofErr w:type="gramStart"/>
      <w:r w:rsidRPr="00915B14">
        <w:rPr>
          <w:rFonts w:asciiTheme="minorHAnsi" w:hAnsiTheme="minorHAnsi" w:cstheme="minorHAnsi"/>
          <w:color w:val="000000"/>
          <w:sz w:val="22"/>
          <w:szCs w:val="22"/>
        </w:rPr>
        <w:t>pr</w:t>
      </w:r>
      <w:r w:rsidR="00C47656" w:rsidRPr="00915B14">
        <w:rPr>
          <w:rFonts w:asciiTheme="minorHAnsi" w:hAnsiTheme="minorHAnsi" w:cstheme="minorHAnsi"/>
          <w:color w:val="000000"/>
          <w:sz w:val="22"/>
          <w:szCs w:val="22"/>
        </w:rPr>
        <w:t>omotion</w:t>
      </w:r>
      <w:proofErr w:type="gramEnd"/>
      <w:r w:rsidR="00C47656" w:rsidRPr="00915B14">
        <w:rPr>
          <w:rFonts w:asciiTheme="minorHAnsi" w:hAnsiTheme="minorHAnsi" w:cstheme="minorHAnsi"/>
          <w:color w:val="000000"/>
          <w:sz w:val="22"/>
          <w:szCs w:val="22"/>
        </w:rPr>
        <w:t xml:space="preserve"> and reward on the basis </w:t>
      </w:r>
      <w:r w:rsidRPr="00915B14">
        <w:rPr>
          <w:rFonts w:asciiTheme="minorHAnsi" w:hAnsiTheme="minorHAnsi" w:cstheme="minorHAnsi"/>
          <w:color w:val="000000"/>
          <w:sz w:val="22"/>
          <w:szCs w:val="22"/>
        </w:rPr>
        <w:t>of merit.</w:t>
      </w:r>
      <w:r w:rsidR="006C37AF" w:rsidRPr="00915B14">
        <w:rPr>
          <w:rFonts w:asciiTheme="minorHAnsi" w:hAnsiTheme="minorHAnsi" w:cstheme="minorHAnsi"/>
          <w:color w:val="000000"/>
          <w:sz w:val="22"/>
          <w:szCs w:val="22"/>
        </w:rPr>
        <w:t xml:space="preserve"> </w:t>
      </w:r>
      <w:r w:rsidR="005054A6" w:rsidRPr="00915B14">
        <w:rPr>
          <w:rFonts w:asciiTheme="minorHAnsi" w:hAnsiTheme="minorHAnsi" w:cstheme="minorHAnsi"/>
          <w:color w:val="000000"/>
          <w:sz w:val="22"/>
          <w:szCs w:val="22"/>
        </w:rPr>
        <w:t>We are</w:t>
      </w:r>
      <w:r w:rsidRPr="00915B14">
        <w:rPr>
          <w:rFonts w:asciiTheme="minorHAnsi" w:hAnsiTheme="minorHAnsi" w:cstheme="minorHAnsi"/>
          <w:color w:val="000000"/>
          <w:sz w:val="22"/>
          <w:szCs w:val="22"/>
        </w:rPr>
        <w:t xml:space="preserve"> committed to all aspects of equal opportunity, diversity and inclusion in the workplace and to providing all staff,</w:t>
      </w:r>
      <w:r w:rsidR="00F1500C" w:rsidRPr="00915B14">
        <w:rPr>
          <w:rFonts w:asciiTheme="minorHAnsi" w:hAnsiTheme="minorHAnsi" w:cstheme="minorHAnsi"/>
          <w:color w:val="000000"/>
          <w:sz w:val="22"/>
          <w:szCs w:val="22"/>
        </w:rPr>
        <w:t xml:space="preserve"> </w:t>
      </w:r>
      <w:r w:rsidRPr="00915B14">
        <w:rPr>
          <w:rFonts w:asciiTheme="minorHAnsi" w:hAnsiTheme="minorHAnsi" w:cstheme="minorHAnsi"/>
          <w:color w:val="000000"/>
          <w:sz w:val="22"/>
          <w:szCs w:val="22"/>
        </w:rPr>
        <w:t>contractors, appointees,</w:t>
      </w:r>
      <w:r w:rsidR="00AE7884" w:rsidRPr="00915B14">
        <w:rPr>
          <w:rFonts w:asciiTheme="minorHAnsi" w:hAnsiTheme="minorHAnsi" w:cstheme="minorHAnsi"/>
          <w:color w:val="000000"/>
          <w:sz w:val="22"/>
          <w:szCs w:val="22"/>
        </w:rPr>
        <w:t xml:space="preserve"> secondees,</w:t>
      </w:r>
      <w:r w:rsidRPr="00915B14">
        <w:rPr>
          <w:rFonts w:asciiTheme="minorHAnsi" w:hAnsiTheme="minorHAnsi" w:cstheme="minorHAnsi"/>
          <w:color w:val="000000"/>
          <w:sz w:val="22"/>
          <w:szCs w:val="22"/>
        </w:rPr>
        <w:t xml:space="preserve"> </w:t>
      </w:r>
      <w:r w:rsidR="00702DB4" w:rsidRPr="00915B14">
        <w:rPr>
          <w:rFonts w:asciiTheme="minorHAnsi" w:hAnsiTheme="minorHAnsi" w:cstheme="minorHAnsi"/>
          <w:color w:val="000000"/>
          <w:sz w:val="22"/>
          <w:szCs w:val="22"/>
        </w:rPr>
        <w:t xml:space="preserve">consumers, </w:t>
      </w:r>
      <w:r w:rsidRPr="00915B14">
        <w:rPr>
          <w:rFonts w:asciiTheme="minorHAnsi" w:hAnsiTheme="minorHAnsi" w:cstheme="minorHAnsi"/>
          <w:color w:val="000000"/>
          <w:sz w:val="22"/>
          <w:szCs w:val="22"/>
        </w:rPr>
        <w:t xml:space="preserve">volunteers and partners with a safe, respectful and rewarding environment. This commitment is set out in </w:t>
      </w:r>
      <w:r w:rsidR="006C37AF" w:rsidRPr="00915B14">
        <w:rPr>
          <w:rFonts w:asciiTheme="minorHAnsi" w:hAnsiTheme="minorHAnsi" w:cstheme="minorHAnsi"/>
          <w:color w:val="000000"/>
          <w:sz w:val="22"/>
          <w:szCs w:val="22"/>
        </w:rPr>
        <w:t xml:space="preserve">more detail in </w:t>
      </w:r>
      <w:r w:rsidRPr="00915B14">
        <w:rPr>
          <w:rFonts w:asciiTheme="minorHAnsi" w:hAnsiTheme="minorHAnsi" w:cstheme="minorHAnsi"/>
          <w:color w:val="000000"/>
          <w:sz w:val="22"/>
          <w:szCs w:val="22"/>
        </w:rPr>
        <w:t>the VCCC</w:t>
      </w:r>
      <w:r w:rsidR="00833DDA" w:rsidRPr="00915B14">
        <w:rPr>
          <w:rFonts w:asciiTheme="minorHAnsi" w:hAnsiTheme="minorHAnsi" w:cstheme="minorHAnsi"/>
          <w:color w:val="000000"/>
          <w:sz w:val="22"/>
          <w:szCs w:val="22"/>
        </w:rPr>
        <w:t xml:space="preserve"> Alliance</w:t>
      </w:r>
      <w:r w:rsidRPr="00915B14">
        <w:rPr>
          <w:rFonts w:asciiTheme="minorHAnsi" w:hAnsiTheme="minorHAnsi" w:cstheme="minorHAnsi"/>
          <w:color w:val="000000"/>
          <w:sz w:val="22"/>
          <w:szCs w:val="22"/>
        </w:rPr>
        <w:t xml:space="preserve"> Equal Opportunity Policy and Bullying Prevention Policy. </w:t>
      </w:r>
    </w:p>
    <w:bookmarkEnd w:id="8"/>
    <w:p w14:paraId="6E5E3CA2" w14:textId="77777777" w:rsidR="007756DF" w:rsidRPr="00915B14" w:rsidRDefault="007756DF" w:rsidP="00B3773A">
      <w:pPr>
        <w:spacing w:before="120"/>
        <w:ind w:right="-488"/>
        <w:jc w:val="both"/>
        <w:rPr>
          <w:rFonts w:asciiTheme="minorHAnsi" w:hAnsiTheme="minorHAnsi" w:cstheme="minorHAnsi"/>
          <w:color w:val="000000"/>
          <w:sz w:val="24"/>
        </w:rPr>
      </w:pPr>
      <w:r w:rsidRPr="00915B14">
        <w:rPr>
          <w:rFonts w:asciiTheme="minorHAnsi" w:hAnsiTheme="minorHAnsi" w:cstheme="minorHAnsi"/>
          <w:color w:val="000000"/>
          <w:sz w:val="24"/>
        </w:rPr>
        <w:t>_____________________________________________________________________________________</w:t>
      </w:r>
    </w:p>
    <w:p w14:paraId="7F3608C7" w14:textId="65E53605" w:rsidR="00BA0B70" w:rsidRPr="00915B14" w:rsidRDefault="00043142" w:rsidP="00B3773A">
      <w:pPr>
        <w:spacing w:before="120"/>
        <w:jc w:val="both"/>
        <w:rPr>
          <w:rFonts w:asciiTheme="minorHAnsi" w:hAnsiTheme="minorHAnsi" w:cstheme="minorHAnsi"/>
          <w:color w:val="000000"/>
          <w:sz w:val="22"/>
          <w:szCs w:val="22"/>
        </w:rPr>
      </w:pPr>
      <w:bookmarkStart w:id="9" w:name="_Hlk59111792"/>
      <w:r w:rsidRPr="00915B14">
        <w:rPr>
          <w:rFonts w:asciiTheme="minorHAnsi" w:hAnsiTheme="minorHAnsi" w:cstheme="minorHAnsi"/>
          <w:b/>
          <w:color w:val="000000"/>
          <w:sz w:val="22"/>
          <w:szCs w:val="22"/>
        </w:rPr>
        <w:t>T</w:t>
      </w:r>
      <w:r w:rsidR="00857106" w:rsidRPr="00915B14">
        <w:rPr>
          <w:rFonts w:asciiTheme="minorHAnsi" w:hAnsiTheme="minorHAnsi" w:cstheme="minorHAnsi"/>
          <w:b/>
          <w:color w:val="000000"/>
          <w:sz w:val="22"/>
          <w:szCs w:val="22"/>
        </w:rPr>
        <w:t>erm</w:t>
      </w:r>
      <w:r w:rsidRPr="00915B14">
        <w:rPr>
          <w:rFonts w:asciiTheme="minorHAnsi" w:hAnsiTheme="minorHAnsi" w:cstheme="minorHAnsi"/>
          <w:b/>
          <w:color w:val="000000"/>
          <w:sz w:val="22"/>
          <w:szCs w:val="22"/>
        </w:rPr>
        <w:t>:</w:t>
      </w:r>
      <w:bookmarkStart w:id="10" w:name="_Hlk59110165"/>
      <w:r w:rsidR="00AF60A9" w:rsidRPr="00915B14">
        <w:rPr>
          <w:rFonts w:asciiTheme="minorHAnsi" w:hAnsiTheme="minorHAnsi" w:cstheme="minorHAnsi"/>
          <w:b/>
          <w:color w:val="000000"/>
          <w:sz w:val="22"/>
          <w:szCs w:val="22"/>
        </w:rPr>
        <w:t xml:space="preserve"> </w:t>
      </w:r>
      <w:r w:rsidRPr="00915B14">
        <w:rPr>
          <w:rFonts w:asciiTheme="minorHAnsi" w:hAnsiTheme="minorHAnsi" w:cstheme="minorHAnsi"/>
          <w:color w:val="000000"/>
          <w:sz w:val="22"/>
          <w:szCs w:val="22"/>
        </w:rPr>
        <w:t xml:space="preserve">The tenure of this role is linked to VCCC </w:t>
      </w:r>
      <w:r w:rsidR="00702DB4" w:rsidRPr="00915B14">
        <w:rPr>
          <w:rFonts w:asciiTheme="minorHAnsi" w:hAnsiTheme="minorHAnsi" w:cstheme="minorHAnsi"/>
          <w:color w:val="000000"/>
          <w:sz w:val="22"/>
          <w:szCs w:val="22"/>
        </w:rPr>
        <w:t xml:space="preserve">Alliance </w:t>
      </w:r>
      <w:r w:rsidRPr="00915B14">
        <w:rPr>
          <w:rFonts w:asciiTheme="minorHAnsi" w:hAnsiTheme="minorHAnsi" w:cstheme="minorHAnsi"/>
          <w:color w:val="000000"/>
          <w:sz w:val="22"/>
          <w:szCs w:val="22"/>
        </w:rPr>
        <w:t>S</w:t>
      </w:r>
      <w:r w:rsidRPr="00915B14">
        <w:rPr>
          <w:rFonts w:asciiTheme="minorHAnsi" w:hAnsiTheme="minorHAnsi" w:cstheme="minorHAnsi"/>
          <w:color w:val="000000"/>
          <w:kern w:val="36"/>
          <w:sz w:val="22"/>
          <w:szCs w:val="22"/>
        </w:rPr>
        <w:t xml:space="preserve">trategic Plan. </w:t>
      </w:r>
      <w:r w:rsidR="003A22DB" w:rsidRPr="00915B14">
        <w:rPr>
          <w:rFonts w:asciiTheme="minorHAnsi" w:hAnsiTheme="minorHAnsi" w:cstheme="minorHAnsi"/>
          <w:color w:val="000000"/>
          <w:kern w:val="36"/>
          <w:sz w:val="22"/>
          <w:szCs w:val="22"/>
        </w:rPr>
        <w:t>Potential o</w:t>
      </w:r>
      <w:r w:rsidRPr="00915B14">
        <w:rPr>
          <w:rFonts w:asciiTheme="minorHAnsi" w:hAnsiTheme="minorHAnsi" w:cstheme="minorHAnsi"/>
          <w:color w:val="000000"/>
          <w:sz w:val="22"/>
          <w:szCs w:val="22"/>
        </w:rPr>
        <w:t xml:space="preserve">pportunities for appointment beyond </w:t>
      </w:r>
      <w:r w:rsidR="00AE7884" w:rsidRPr="00915B14">
        <w:rPr>
          <w:rFonts w:asciiTheme="minorHAnsi" w:hAnsiTheme="minorHAnsi" w:cstheme="minorHAnsi"/>
          <w:color w:val="000000"/>
          <w:sz w:val="22"/>
          <w:szCs w:val="22"/>
        </w:rPr>
        <w:t xml:space="preserve">Mid-2024 </w:t>
      </w:r>
      <w:r w:rsidRPr="00915B14">
        <w:rPr>
          <w:rFonts w:asciiTheme="minorHAnsi" w:hAnsiTheme="minorHAnsi" w:cstheme="minorHAnsi"/>
          <w:color w:val="000000"/>
          <w:sz w:val="22"/>
          <w:szCs w:val="22"/>
        </w:rPr>
        <w:t>will be dependent on renewed funding</w:t>
      </w:r>
      <w:r w:rsidR="003A22DB" w:rsidRPr="00915B14">
        <w:rPr>
          <w:rFonts w:asciiTheme="minorHAnsi" w:hAnsiTheme="minorHAnsi" w:cstheme="minorHAnsi"/>
          <w:color w:val="000000"/>
          <w:sz w:val="22"/>
          <w:szCs w:val="22"/>
        </w:rPr>
        <w:t xml:space="preserve"> and operational requirements</w:t>
      </w:r>
      <w:bookmarkEnd w:id="7"/>
      <w:bookmarkEnd w:id="9"/>
      <w:bookmarkEnd w:id="10"/>
    </w:p>
    <w:sectPr w:rsidR="00BA0B70" w:rsidRPr="00915B14" w:rsidSect="002E38B8">
      <w:headerReference w:type="even" r:id="rId11"/>
      <w:headerReference w:type="default" r:id="rId12"/>
      <w:footerReference w:type="even" r:id="rId13"/>
      <w:footerReference w:type="default" r:id="rId14"/>
      <w:headerReference w:type="first" r:id="rId15"/>
      <w:footerReference w:type="first" r:id="rId16"/>
      <w:type w:val="continuous"/>
      <w:pgSz w:w="11900" w:h="16840" w:code="9"/>
      <w:pgMar w:top="1644" w:right="1021" w:bottom="1247" w:left="1021" w:header="567"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C79C4" w14:textId="77777777" w:rsidR="004743C4" w:rsidRDefault="004743C4" w:rsidP="005D3D11">
      <w:pPr>
        <w:spacing w:after="0" w:line="240" w:lineRule="auto"/>
      </w:pPr>
      <w:r>
        <w:separator/>
      </w:r>
    </w:p>
  </w:endnote>
  <w:endnote w:type="continuationSeparator" w:id="0">
    <w:p w14:paraId="61A784CD" w14:textId="77777777" w:rsidR="004743C4" w:rsidRDefault="004743C4" w:rsidP="005D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charset w:val="4D"/>
    <w:family w:val="auto"/>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LucidaSans">
    <w:altName w:val="Calibri"/>
    <w:panose1 w:val="00000000000000000000"/>
    <w:charset w:val="4D"/>
    <w:family w:val="auto"/>
    <w:notTrueType/>
    <w:pitch w:val="default"/>
    <w:sig w:usb0="00000003" w:usb1="00000000" w:usb2="00000000" w:usb3="00000000" w:csb0="00000001" w:csb1="00000000"/>
  </w:font>
  <w:font w:name="LucidaSans-Italic">
    <w:altName w:val="Lucida Sans"/>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6B0D1" w14:textId="77777777" w:rsidR="00B0163B" w:rsidRDefault="00B01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ED9FC" w14:textId="2F7D77F4" w:rsidR="00C47187" w:rsidRPr="00C47187" w:rsidRDefault="00C47187">
    <w:pPr>
      <w:pStyle w:val="Footer"/>
      <w:rPr>
        <w:i/>
        <w:sz w:val="16"/>
      </w:rPr>
    </w:pPr>
    <w:bookmarkStart w:id="11" w:name="_Hlk59133159"/>
    <w:r>
      <w:rPr>
        <w:i/>
        <w:sz w:val="16"/>
      </w:rPr>
      <w:t xml:space="preserve">VCCC </w:t>
    </w:r>
    <w:r w:rsidR="00702DB4">
      <w:rPr>
        <w:i/>
        <w:sz w:val="16"/>
      </w:rPr>
      <w:t>Allianc</w:t>
    </w:r>
    <w:r w:rsidR="00030CFA">
      <w:rPr>
        <w:i/>
        <w:sz w:val="16"/>
      </w:rPr>
      <w:t xml:space="preserve">e </w:t>
    </w:r>
    <w:r w:rsidR="00B0163B">
      <w:rPr>
        <w:i/>
        <w:sz w:val="16"/>
      </w:rPr>
      <w:t>–</w:t>
    </w:r>
    <w:r w:rsidR="00702DB4">
      <w:rPr>
        <w:i/>
        <w:sz w:val="16"/>
      </w:rPr>
      <w:t xml:space="preserve"> </w:t>
    </w:r>
    <w:r w:rsidR="00B0163B">
      <w:rPr>
        <w:i/>
        <w:sz w:val="16"/>
      </w:rPr>
      <w:t xml:space="preserve">Position Description Program Communications Manager April 2022 </w:t>
    </w:r>
  </w:p>
  <w:bookmarkEnd w:id="11"/>
  <w:p w14:paraId="277D55EA" w14:textId="77777777" w:rsidR="00290C98" w:rsidRDefault="00290C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4D64E" w14:textId="76A04D13" w:rsidR="00290C98" w:rsidRPr="003541B6" w:rsidRDefault="00290C98">
    <w:pPr>
      <w:pStyle w:val="Footer"/>
      <w:jc w:val="right"/>
      <w:rPr>
        <w:rFonts w:ascii="Calibri" w:hAnsi="Calibri" w:cs="Calibri"/>
      </w:rPr>
    </w:pPr>
    <w:r w:rsidRPr="003541B6">
      <w:rPr>
        <w:rFonts w:ascii="Calibri" w:hAnsi="Calibri" w:cs="Calibri"/>
      </w:rPr>
      <w:fldChar w:fldCharType="begin"/>
    </w:r>
    <w:r w:rsidRPr="003541B6">
      <w:rPr>
        <w:rFonts w:ascii="Calibri" w:hAnsi="Calibri" w:cs="Calibri"/>
      </w:rPr>
      <w:instrText xml:space="preserve"> PAGE   \* MERGEFORMAT </w:instrText>
    </w:r>
    <w:r w:rsidRPr="003541B6">
      <w:rPr>
        <w:rFonts w:ascii="Calibri" w:hAnsi="Calibri" w:cs="Calibri"/>
      </w:rPr>
      <w:fldChar w:fldCharType="separate"/>
    </w:r>
    <w:r w:rsidR="00B0163B">
      <w:rPr>
        <w:rFonts w:ascii="Calibri" w:hAnsi="Calibri" w:cs="Calibri"/>
        <w:noProof/>
      </w:rPr>
      <w:t>1</w:t>
    </w:r>
    <w:r w:rsidRPr="003541B6">
      <w:rPr>
        <w:rFonts w:ascii="Calibri" w:hAnsi="Calibri" w:cs="Calibri"/>
        <w:noProof/>
      </w:rPr>
      <w:fldChar w:fldCharType="end"/>
    </w:r>
  </w:p>
  <w:p w14:paraId="76FE3E35" w14:textId="77777777" w:rsidR="00290C98" w:rsidRDefault="00290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3DFCD" w14:textId="77777777" w:rsidR="004743C4" w:rsidRDefault="004743C4" w:rsidP="005D3D11">
      <w:pPr>
        <w:spacing w:after="0" w:line="240" w:lineRule="auto"/>
      </w:pPr>
      <w:r>
        <w:separator/>
      </w:r>
    </w:p>
  </w:footnote>
  <w:footnote w:type="continuationSeparator" w:id="0">
    <w:p w14:paraId="4D426C4D" w14:textId="77777777" w:rsidR="004743C4" w:rsidRDefault="004743C4" w:rsidP="005D3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0B57A" w14:textId="77777777" w:rsidR="00B0163B" w:rsidRDefault="00B01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95FDB" w14:textId="57B39232" w:rsidR="00290C98" w:rsidRDefault="00571DE0">
    <w:pPr>
      <w:pStyle w:val="Header"/>
    </w:pPr>
    <w:r>
      <w:rPr>
        <w:noProof/>
        <w:lang w:val="en-US" w:eastAsia="en-US"/>
      </w:rPr>
      <w:drawing>
        <wp:anchor distT="0" distB="0" distL="114300" distR="114300" simplePos="0" relativeHeight="251659776" behindDoc="1" locked="1" layoutInCell="1" allowOverlap="1" wp14:anchorId="33FC0162" wp14:editId="1C2BCF11">
          <wp:simplePos x="0" y="0"/>
          <wp:positionH relativeFrom="page">
            <wp:posOffset>0</wp:posOffset>
          </wp:positionH>
          <wp:positionV relativeFrom="page">
            <wp:posOffset>0</wp:posOffset>
          </wp:positionV>
          <wp:extent cx="1803400" cy="906145"/>
          <wp:effectExtent l="0" t="0" r="0" b="0"/>
          <wp:wrapNone/>
          <wp:docPr id="14" name="Picture 14" descr="Smaller header graphic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maller header graphic 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8752" behindDoc="0" locked="1" layoutInCell="1" allowOverlap="1" wp14:anchorId="65CDDC40" wp14:editId="2EE4D7D5">
              <wp:simplePos x="0" y="0"/>
              <wp:positionH relativeFrom="page">
                <wp:posOffset>1620520</wp:posOffset>
              </wp:positionH>
              <wp:positionV relativeFrom="page">
                <wp:posOffset>900430</wp:posOffset>
              </wp:positionV>
              <wp:extent cx="5579745" cy="0"/>
              <wp:effectExtent l="10795" t="5080" r="10160" b="1397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3175">
                        <a:solidFill>
                          <a:srgbClr val="5D1C5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EC2368"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7.6pt,70.9pt" to="566.9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" strokecolor="#5d1c56" strokeweight=".25pt">
              <v:shadow opacity="24903f" origin=",.5" offset="0,.55556mm"/>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E4528" w14:textId="2DBEEE82" w:rsidR="00290C98" w:rsidRDefault="0009161B" w:rsidP="008444E0">
    <w:pPr>
      <w:pStyle w:val="Header"/>
      <w:ind w:right="-207"/>
    </w:pPr>
    <w:r>
      <w:rPr>
        <w:noProof/>
        <w:lang w:val="en-US" w:eastAsia="en-US"/>
      </w:rPr>
      <w:drawing>
        <wp:anchor distT="0" distB="0" distL="114300" distR="114300" simplePos="0" relativeHeight="251660800" behindDoc="0" locked="0" layoutInCell="1" allowOverlap="1" wp14:anchorId="10D0BC9C" wp14:editId="105C82F3">
          <wp:simplePos x="0" y="0"/>
          <wp:positionH relativeFrom="margin">
            <wp:posOffset>4045585</wp:posOffset>
          </wp:positionH>
          <wp:positionV relativeFrom="paragraph">
            <wp:posOffset>-87630</wp:posOffset>
          </wp:positionV>
          <wp:extent cx="2446020" cy="1377315"/>
          <wp:effectExtent l="0" t="0" r="0" b="0"/>
          <wp:wrapThrough wrapText="bothSides">
            <wp:wrapPolygon edited="0">
              <wp:start x="0" y="0"/>
              <wp:lineTo x="0" y="21212"/>
              <wp:lineTo x="21364" y="21212"/>
              <wp:lineTo x="2136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020" cy="1377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1DE0">
      <w:rPr>
        <w:noProof/>
        <w:lang w:val="en-US" w:eastAsia="en-US"/>
      </w:rPr>
      <mc:AlternateContent>
        <mc:Choice Requires="wps">
          <w:drawing>
            <wp:anchor distT="0" distB="180340" distL="114300" distR="114300" simplePos="0" relativeHeight="251657728" behindDoc="0" locked="1" layoutInCell="1" allowOverlap="1" wp14:anchorId="25876050" wp14:editId="16E9C54F">
              <wp:simplePos x="0" y="0"/>
              <wp:positionH relativeFrom="page">
                <wp:posOffset>533400</wp:posOffset>
              </wp:positionH>
              <wp:positionV relativeFrom="page">
                <wp:posOffset>502920</wp:posOffset>
              </wp:positionV>
              <wp:extent cx="4122420" cy="1196340"/>
              <wp:effectExtent l="0" t="0" r="11430" b="3810"/>
              <wp:wrapTopAndBottom/>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1196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27DC5" w14:textId="77777777" w:rsidR="00290C98" w:rsidRPr="0009161B" w:rsidRDefault="00290C98" w:rsidP="006F534C">
                          <w:pPr>
                            <w:pStyle w:val="VCCCBody"/>
                            <w:rPr>
                              <w:bCs/>
                              <w:color w:val="5D1C56"/>
                              <w:sz w:val="18"/>
                              <w:szCs w:val="18"/>
                            </w:rPr>
                          </w:pPr>
                        </w:p>
                        <w:p w14:paraId="2DAFBC58" w14:textId="77777777" w:rsidR="00B403F9" w:rsidRPr="005B5B9D" w:rsidRDefault="00B403F9" w:rsidP="00B403F9">
                          <w:pPr>
                            <w:pStyle w:val="VCCCBody"/>
                            <w:rPr>
                              <w:bCs/>
                              <w:color w:val="5D1C56"/>
                              <w:sz w:val="32"/>
                              <w:szCs w:val="30"/>
                            </w:rPr>
                          </w:pPr>
                          <w:r w:rsidRPr="005B5B9D">
                            <w:rPr>
                              <w:bCs/>
                              <w:color w:val="5D1C56"/>
                              <w:sz w:val="32"/>
                              <w:szCs w:val="30"/>
                            </w:rPr>
                            <w:t>Position Description</w:t>
                          </w:r>
                        </w:p>
                        <w:p w14:paraId="49D94446" w14:textId="0EE79636" w:rsidR="00290C98" w:rsidRPr="00B324A1" w:rsidRDefault="00EC3A83" w:rsidP="006F534C">
                          <w:pPr>
                            <w:pStyle w:val="VCCCBody"/>
                            <w:rPr>
                              <w:bCs/>
                              <w:color w:val="5D1C56"/>
                              <w:sz w:val="36"/>
                              <w:szCs w:val="40"/>
                            </w:rPr>
                          </w:pPr>
                          <w:r w:rsidRPr="00B324A1">
                            <w:rPr>
                              <w:bCs/>
                              <w:color w:val="5D1C56"/>
                              <w:sz w:val="36"/>
                              <w:szCs w:val="40"/>
                            </w:rPr>
                            <w:t xml:space="preserve">Program </w:t>
                          </w:r>
                          <w:r w:rsidR="00B324A1" w:rsidRPr="00B324A1">
                            <w:rPr>
                              <w:bCs/>
                              <w:color w:val="5D1C56"/>
                              <w:sz w:val="36"/>
                              <w:szCs w:val="40"/>
                            </w:rPr>
                            <w:t>Communications Manager</w:t>
                          </w:r>
                        </w:p>
                        <w:p w14:paraId="2F1D1622" w14:textId="77777777" w:rsidR="00290C98" w:rsidRDefault="00290C98" w:rsidP="00401B80">
                          <w:pPr>
                            <w:pStyle w:val="VCCCMastheadSubtit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76050" id="_x0000_t202" coordsize="21600,21600" o:spt="202" path="m,l,21600r21600,l21600,xe">
              <v:stroke joinstyle="miter"/>
              <v:path gradientshapeok="t" o:connecttype="rect"/>
            </v:shapetype>
            <v:shape id="Text Box 11" o:spid="_x0000_s1026" type="#_x0000_t202" style="position:absolute;margin-left:42pt;margin-top:39.6pt;width:324.6pt;height:94.2pt;z-index:251657728;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" filled="f" stroked="f">
              <v:textbox inset="0,0,0,0">
                <w:txbxContent>
                  <w:p w14:paraId="2E527DC5" w14:textId="77777777" w:rsidR="00290C98" w:rsidRPr="0009161B" w:rsidRDefault="00290C98" w:rsidP="006F534C">
                    <w:pPr>
                      <w:pStyle w:val="VCCCBody"/>
                      <w:rPr>
                        <w:bCs/>
                        <w:color w:val="5D1C56"/>
                        <w:sz w:val="18"/>
                        <w:szCs w:val="18"/>
                      </w:rPr>
                    </w:pPr>
                  </w:p>
                  <w:p w14:paraId="2DAFBC58" w14:textId="77777777" w:rsidR="00B403F9" w:rsidRPr="005B5B9D" w:rsidRDefault="00B403F9" w:rsidP="00B403F9">
                    <w:pPr>
                      <w:pStyle w:val="VCCCBody"/>
                      <w:rPr>
                        <w:bCs/>
                        <w:color w:val="5D1C56"/>
                        <w:sz w:val="32"/>
                        <w:szCs w:val="30"/>
                      </w:rPr>
                    </w:pPr>
                    <w:r w:rsidRPr="005B5B9D">
                      <w:rPr>
                        <w:bCs/>
                        <w:color w:val="5D1C56"/>
                        <w:sz w:val="32"/>
                        <w:szCs w:val="30"/>
                      </w:rPr>
                      <w:t>Position Description</w:t>
                    </w:r>
                  </w:p>
                  <w:p w14:paraId="49D94446" w14:textId="0EE79636" w:rsidR="00290C98" w:rsidRPr="00B324A1" w:rsidRDefault="00EC3A83" w:rsidP="006F534C">
                    <w:pPr>
                      <w:pStyle w:val="VCCCBody"/>
                      <w:rPr>
                        <w:bCs/>
                        <w:color w:val="5D1C56"/>
                        <w:sz w:val="36"/>
                        <w:szCs w:val="40"/>
                      </w:rPr>
                    </w:pPr>
                    <w:r w:rsidRPr="00B324A1">
                      <w:rPr>
                        <w:bCs/>
                        <w:color w:val="5D1C56"/>
                        <w:sz w:val="36"/>
                        <w:szCs w:val="40"/>
                      </w:rPr>
                      <w:t xml:space="preserve">Program </w:t>
                    </w:r>
                    <w:r w:rsidR="00B324A1" w:rsidRPr="00B324A1">
                      <w:rPr>
                        <w:bCs/>
                        <w:color w:val="5D1C56"/>
                        <w:sz w:val="36"/>
                        <w:szCs w:val="40"/>
                      </w:rPr>
                      <w:t>Communications Manager</w:t>
                    </w:r>
                  </w:p>
                  <w:p w14:paraId="2F1D1622" w14:textId="77777777" w:rsidR="00290C98" w:rsidRDefault="00290C98" w:rsidP="00401B80">
                    <w:pPr>
                      <w:pStyle w:val="VCCCMastheadSubtitle"/>
                    </w:pPr>
                  </w:p>
                </w:txbxContent>
              </v:textbox>
              <w10:wrap type="topAndBottom" anchorx="page" anchory="page"/>
              <w10:anchorlock/>
            </v:shape>
          </w:pict>
        </mc:Fallback>
      </mc:AlternateContent>
    </w:r>
    <w:r w:rsidR="00571DE0">
      <w:rPr>
        <w:noProof/>
        <w:lang w:val="en-US" w:eastAsia="en-US"/>
      </w:rPr>
      <mc:AlternateContent>
        <mc:Choice Requires="wps">
          <w:drawing>
            <wp:anchor distT="0" distB="180340" distL="114300" distR="114300" simplePos="0" relativeHeight="251656704" behindDoc="0" locked="1" layoutInCell="1" allowOverlap="1" wp14:anchorId="5586A777" wp14:editId="538CC8E8">
              <wp:simplePos x="0" y="0"/>
              <wp:positionH relativeFrom="page">
                <wp:posOffset>360045</wp:posOffset>
              </wp:positionH>
              <wp:positionV relativeFrom="page">
                <wp:posOffset>1800225</wp:posOffset>
              </wp:positionV>
              <wp:extent cx="6840220" cy="0"/>
              <wp:effectExtent l="7620" t="9525" r="10160" b="952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
                        <a:solidFill>
                          <a:srgbClr val="5D1C5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DD283B" id="Straight Connector 1" o:spid="_x0000_s1026" style="position:absolute;z-index:251656704;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 from="28.35pt,141.75pt" to="566.95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" strokecolor="#5d1c56" strokeweight=".25pt">
              <v:shadow opacity="24903f" origin=",.5" offset="0,.55556mm"/>
              <w10:wrap type="topAndBottom"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8D09998"/>
    <w:lvl w:ilvl="0">
      <w:start w:val="1"/>
      <w:numFmt w:val="bullet"/>
      <w:pStyle w:val="ListBullet2"/>
      <w:lvlText w:val=""/>
      <w:lvlJc w:val="left"/>
      <w:pPr>
        <w:ind w:left="567" w:hanging="283"/>
      </w:pPr>
      <w:rPr>
        <w:rFonts w:ascii="Symbol" w:hAnsi="Symbol" w:hint="default"/>
      </w:rPr>
    </w:lvl>
  </w:abstractNum>
  <w:abstractNum w:abstractNumId="1" w15:restartNumberingAfterBreak="0">
    <w:nsid w:val="FFFFFF89"/>
    <w:multiLevelType w:val="singleLevel"/>
    <w:tmpl w:val="E81C0C52"/>
    <w:lvl w:ilvl="0">
      <w:start w:val="1"/>
      <w:numFmt w:val="bullet"/>
      <w:lvlText w:val=""/>
      <w:lvlJc w:val="left"/>
      <w:pPr>
        <w:ind w:left="284" w:hanging="284"/>
      </w:pPr>
      <w:rPr>
        <w:rFonts w:ascii="Symbol" w:hAnsi="Symbol" w:hint="default"/>
      </w:rPr>
    </w:lvl>
  </w:abstractNum>
  <w:abstractNum w:abstractNumId="2" w15:restartNumberingAfterBreak="0">
    <w:nsid w:val="088749CE"/>
    <w:multiLevelType w:val="hybridMultilevel"/>
    <w:tmpl w:val="2D5A3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684D3C"/>
    <w:multiLevelType w:val="hybridMultilevel"/>
    <w:tmpl w:val="7E18F5AA"/>
    <w:lvl w:ilvl="0" w:tplc="3C84F0A2">
      <w:start w:val="1"/>
      <w:numFmt w:val="decimal"/>
      <w:lvlText w:val="%1."/>
      <w:lvlJc w:val="left"/>
      <w:pPr>
        <w:ind w:left="720" w:hanging="360"/>
      </w:pPr>
      <w:rPr>
        <w:rFonts w:hint="default"/>
      </w:rPr>
    </w:lvl>
    <w:lvl w:ilvl="1" w:tplc="0C090019" w:tentative="1">
      <w:start w:val="1"/>
      <w:numFmt w:val="lowerLetter"/>
      <w:pStyle w:val="Heading2afterHeading1"/>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625268"/>
    <w:multiLevelType w:val="hybridMultilevel"/>
    <w:tmpl w:val="5BF8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E35FF"/>
    <w:multiLevelType w:val="hybridMultilevel"/>
    <w:tmpl w:val="80860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5A7E31"/>
    <w:multiLevelType w:val="hybridMultilevel"/>
    <w:tmpl w:val="416AE1B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7049B"/>
    <w:multiLevelType w:val="hybridMultilevel"/>
    <w:tmpl w:val="CE2033C4"/>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6F56E20"/>
    <w:multiLevelType w:val="hybridMultilevel"/>
    <w:tmpl w:val="112034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367F0D"/>
    <w:multiLevelType w:val="hybridMultilevel"/>
    <w:tmpl w:val="C728DC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88B4A16"/>
    <w:multiLevelType w:val="hybridMultilevel"/>
    <w:tmpl w:val="FC20FF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3847C7"/>
    <w:multiLevelType w:val="hybridMultilevel"/>
    <w:tmpl w:val="A30223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01086B"/>
    <w:multiLevelType w:val="hybridMultilevel"/>
    <w:tmpl w:val="5CA6CF40"/>
    <w:lvl w:ilvl="0" w:tplc="0C090001">
      <w:start w:val="1"/>
      <w:numFmt w:val="bullet"/>
      <w:lvlText w:val=""/>
      <w:lvlJc w:val="left"/>
      <w:pPr>
        <w:ind w:left="1074" w:hanging="360"/>
      </w:pPr>
      <w:rPr>
        <w:rFonts w:ascii="Symbol" w:hAnsi="Symbol" w:hint="default"/>
      </w:rPr>
    </w:lvl>
    <w:lvl w:ilvl="1" w:tplc="0C090003">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3" w15:restartNumberingAfterBreak="0">
    <w:nsid w:val="271A408B"/>
    <w:multiLevelType w:val="hybridMultilevel"/>
    <w:tmpl w:val="ACC80816"/>
    <w:lvl w:ilvl="0" w:tplc="04090001">
      <w:start w:val="1"/>
      <w:numFmt w:val="bullet"/>
      <w:lvlText w:val=""/>
      <w:lvlJc w:val="left"/>
      <w:pPr>
        <w:ind w:left="334" w:hanging="360"/>
      </w:pPr>
      <w:rPr>
        <w:rFonts w:ascii="Symbol" w:hAnsi="Symbol" w:hint="default"/>
      </w:rPr>
    </w:lvl>
    <w:lvl w:ilvl="1" w:tplc="327ACFCC">
      <w:start w:val="1"/>
      <w:numFmt w:val="bullet"/>
      <w:lvlText w:val="▬"/>
      <w:lvlJc w:val="left"/>
      <w:pPr>
        <w:tabs>
          <w:tab w:val="num" w:pos="1054"/>
        </w:tabs>
        <w:ind w:left="1054" w:hanging="360"/>
      </w:pPr>
      <w:rPr>
        <w:rFonts w:ascii="Courier New" w:hAnsi="Courier New" w:hint="default"/>
        <w:b/>
        <w:i w:val="0"/>
        <w:sz w:val="22"/>
      </w:rPr>
    </w:lvl>
    <w:lvl w:ilvl="2" w:tplc="04090005">
      <w:start w:val="1"/>
      <w:numFmt w:val="bullet"/>
      <w:lvlText w:val=""/>
      <w:lvlJc w:val="left"/>
      <w:pPr>
        <w:tabs>
          <w:tab w:val="num" w:pos="1774"/>
        </w:tabs>
        <w:ind w:left="1774" w:hanging="360"/>
      </w:pPr>
      <w:rPr>
        <w:rFonts w:ascii="Wingdings" w:hAnsi="Wingdings" w:hint="default"/>
      </w:rPr>
    </w:lvl>
    <w:lvl w:ilvl="3" w:tplc="04090001" w:tentative="1">
      <w:start w:val="1"/>
      <w:numFmt w:val="bullet"/>
      <w:lvlText w:val=""/>
      <w:lvlJc w:val="left"/>
      <w:pPr>
        <w:tabs>
          <w:tab w:val="num" w:pos="2494"/>
        </w:tabs>
        <w:ind w:left="2494" w:hanging="360"/>
      </w:pPr>
      <w:rPr>
        <w:rFonts w:ascii="Symbol" w:hAnsi="Symbol" w:hint="default"/>
      </w:rPr>
    </w:lvl>
    <w:lvl w:ilvl="4" w:tplc="04090003" w:tentative="1">
      <w:start w:val="1"/>
      <w:numFmt w:val="bullet"/>
      <w:lvlText w:val="o"/>
      <w:lvlJc w:val="left"/>
      <w:pPr>
        <w:tabs>
          <w:tab w:val="num" w:pos="3214"/>
        </w:tabs>
        <w:ind w:left="3214" w:hanging="360"/>
      </w:pPr>
      <w:rPr>
        <w:rFonts w:ascii="Courier New" w:hAnsi="Courier New" w:hint="default"/>
      </w:rPr>
    </w:lvl>
    <w:lvl w:ilvl="5" w:tplc="04090005" w:tentative="1">
      <w:start w:val="1"/>
      <w:numFmt w:val="bullet"/>
      <w:lvlText w:val=""/>
      <w:lvlJc w:val="left"/>
      <w:pPr>
        <w:tabs>
          <w:tab w:val="num" w:pos="3934"/>
        </w:tabs>
        <w:ind w:left="3934" w:hanging="360"/>
      </w:pPr>
      <w:rPr>
        <w:rFonts w:ascii="Wingdings" w:hAnsi="Wingdings" w:hint="default"/>
      </w:rPr>
    </w:lvl>
    <w:lvl w:ilvl="6" w:tplc="04090001" w:tentative="1">
      <w:start w:val="1"/>
      <w:numFmt w:val="bullet"/>
      <w:lvlText w:val=""/>
      <w:lvlJc w:val="left"/>
      <w:pPr>
        <w:tabs>
          <w:tab w:val="num" w:pos="4654"/>
        </w:tabs>
        <w:ind w:left="4654" w:hanging="360"/>
      </w:pPr>
      <w:rPr>
        <w:rFonts w:ascii="Symbol" w:hAnsi="Symbol" w:hint="default"/>
      </w:rPr>
    </w:lvl>
    <w:lvl w:ilvl="7" w:tplc="04090003" w:tentative="1">
      <w:start w:val="1"/>
      <w:numFmt w:val="bullet"/>
      <w:lvlText w:val="o"/>
      <w:lvlJc w:val="left"/>
      <w:pPr>
        <w:tabs>
          <w:tab w:val="num" w:pos="5374"/>
        </w:tabs>
        <w:ind w:left="5374" w:hanging="360"/>
      </w:pPr>
      <w:rPr>
        <w:rFonts w:ascii="Courier New" w:hAnsi="Courier New" w:hint="default"/>
      </w:rPr>
    </w:lvl>
    <w:lvl w:ilvl="8" w:tplc="04090005" w:tentative="1">
      <w:start w:val="1"/>
      <w:numFmt w:val="bullet"/>
      <w:lvlText w:val=""/>
      <w:lvlJc w:val="left"/>
      <w:pPr>
        <w:tabs>
          <w:tab w:val="num" w:pos="6094"/>
        </w:tabs>
        <w:ind w:left="6094" w:hanging="360"/>
      </w:pPr>
      <w:rPr>
        <w:rFonts w:ascii="Wingdings" w:hAnsi="Wingdings" w:hint="default"/>
      </w:rPr>
    </w:lvl>
  </w:abstractNum>
  <w:abstractNum w:abstractNumId="14" w15:restartNumberingAfterBreak="0">
    <w:nsid w:val="2898034C"/>
    <w:multiLevelType w:val="hybridMultilevel"/>
    <w:tmpl w:val="3848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500EA2"/>
    <w:multiLevelType w:val="hybridMultilevel"/>
    <w:tmpl w:val="8BDA8D8C"/>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8C6C24"/>
    <w:multiLevelType w:val="hybridMultilevel"/>
    <w:tmpl w:val="EA740D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DF42DB"/>
    <w:multiLevelType w:val="hybridMultilevel"/>
    <w:tmpl w:val="219A84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01700B"/>
    <w:multiLevelType w:val="hybridMultilevel"/>
    <w:tmpl w:val="3A5C2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B8A640F"/>
    <w:multiLevelType w:val="hybridMultilevel"/>
    <w:tmpl w:val="A7B8C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071377"/>
    <w:multiLevelType w:val="hybridMultilevel"/>
    <w:tmpl w:val="F170FBFC"/>
    <w:lvl w:ilvl="0" w:tplc="0C090001">
      <w:start w:val="1"/>
      <w:numFmt w:val="bullet"/>
      <w:lvlText w:val=""/>
      <w:lvlJc w:val="left"/>
      <w:pPr>
        <w:tabs>
          <w:tab w:val="num" w:pos="720"/>
        </w:tabs>
        <w:ind w:left="720" w:hanging="360"/>
      </w:pPr>
      <w:rPr>
        <w:rFonts w:ascii="Symbol" w:hAnsi="Symbol" w:hint="default"/>
      </w:rPr>
    </w:lvl>
    <w:lvl w:ilvl="1" w:tplc="EB2C7AEA">
      <w:start w:val="1"/>
      <w:numFmt w:val="bullet"/>
      <w:lvlText w:val="•"/>
      <w:lvlJc w:val="left"/>
      <w:pPr>
        <w:tabs>
          <w:tab w:val="num" w:pos="1440"/>
        </w:tabs>
        <w:ind w:left="1440" w:hanging="360"/>
      </w:pPr>
      <w:rPr>
        <w:rFonts w:ascii="Arial" w:hAnsi="Arial" w:hint="default"/>
      </w:rPr>
    </w:lvl>
    <w:lvl w:ilvl="2" w:tplc="EBE66D52" w:tentative="1">
      <w:start w:val="1"/>
      <w:numFmt w:val="bullet"/>
      <w:lvlText w:val="•"/>
      <w:lvlJc w:val="left"/>
      <w:pPr>
        <w:tabs>
          <w:tab w:val="num" w:pos="2160"/>
        </w:tabs>
        <w:ind w:left="2160" w:hanging="360"/>
      </w:pPr>
      <w:rPr>
        <w:rFonts w:ascii="Arial" w:hAnsi="Arial" w:hint="default"/>
      </w:rPr>
    </w:lvl>
    <w:lvl w:ilvl="3" w:tplc="6AAA6466" w:tentative="1">
      <w:start w:val="1"/>
      <w:numFmt w:val="bullet"/>
      <w:lvlText w:val="•"/>
      <w:lvlJc w:val="left"/>
      <w:pPr>
        <w:tabs>
          <w:tab w:val="num" w:pos="2880"/>
        </w:tabs>
        <w:ind w:left="2880" w:hanging="360"/>
      </w:pPr>
      <w:rPr>
        <w:rFonts w:ascii="Arial" w:hAnsi="Arial" w:hint="default"/>
      </w:rPr>
    </w:lvl>
    <w:lvl w:ilvl="4" w:tplc="1E90DCBC" w:tentative="1">
      <w:start w:val="1"/>
      <w:numFmt w:val="bullet"/>
      <w:lvlText w:val="•"/>
      <w:lvlJc w:val="left"/>
      <w:pPr>
        <w:tabs>
          <w:tab w:val="num" w:pos="3600"/>
        </w:tabs>
        <w:ind w:left="3600" w:hanging="360"/>
      </w:pPr>
      <w:rPr>
        <w:rFonts w:ascii="Arial" w:hAnsi="Arial" w:hint="default"/>
      </w:rPr>
    </w:lvl>
    <w:lvl w:ilvl="5" w:tplc="C5FE356E" w:tentative="1">
      <w:start w:val="1"/>
      <w:numFmt w:val="bullet"/>
      <w:lvlText w:val="•"/>
      <w:lvlJc w:val="left"/>
      <w:pPr>
        <w:tabs>
          <w:tab w:val="num" w:pos="4320"/>
        </w:tabs>
        <w:ind w:left="4320" w:hanging="360"/>
      </w:pPr>
      <w:rPr>
        <w:rFonts w:ascii="Arial" w:hAnsi="Arial" w:hint="default"/>
      </w:rPr>
    </w:lvl>
    <w:lvl w:ilvl="6" w:tplc="3CC85692" w:tentative="1">
      <w:start w:val="1"/>
      <w:numFmt w:val="bullet"/>
      <w:lvlText w:val="•"/>
      <w:lvlJc w:val="left"/>
      <w:pPr>
        <w:tabs>
          <w:tab w:val="num" w:pos="5040"/>
        </w:tabs>
        <w:ind w:left="5040" w:hanging="360"/>
      </w:pPr>
      <w:rPr>
        <w:rFonts w:ascii="Arial" w:hAnsi="Arial" w:hint="default"/>
      </w:rPr>
    </w:lvl>
    <w:lvl w:ilvl="7" w:tplc="AFB65672" w:tentative="1">
      <w:start w:val="1"/>
      <w:numFmt w:val="bullet"/>
      <w:lvlText w:val="•"/>
      <w:lvlJc w:val="left"/>
      <w:pPr>
        <w:tabs>
          <w:tab w:val="num" w:pos="5760"/>
        </w:tabs>
        <w:ind w:left="5760" w:hanging="360"/>
      </w:pPr>
      <w:rPr>
        <w:rFonts w:ascii="Arial" w:hAnsi="Arial" w:hint="default"/>
      </w:rPr>
    </w:lvl>
    <w:lvl w:ilvl="8" w:tplc="A9E0781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46E7323"/>
    <w:multiLevelType w:val="hybridMultilevel"/>
    <w:tmpl w:val="A86A9D3A"/>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0D5DD9"/>
    <w:multiLevelType w:val="hybridMultilevel"/>
    <w:tmpl w:val="24BC9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2B14A6"/>
    <w:multiLevelType w:val="hybridMultilevel"/>
    <w:tmpl w:val="E312F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3C62F8"/>
    <w:multiLevelType w:val="hybridMultilevel"/>
    <w:tmpl w:val="0D000C7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EBE66D52" w:tentative="1">
      <w:start w:val="1"/>
      <w:numFmt w:val="bullet"/>
      <w:lvlText w:val="•"/>
      <w:lvlJc w:val="left"/>
      <w:pPr>
        <w:tabs>
          <w:tab w:val="num" w:pos="2160"/>
        </w:tabs>
        <w:ind w:left="2160" w:hanging="360"/>
      </w:pPr>
      <w:rPr>
        <w:rFonts w:ascii="Arial" w:hAnsi="Arial" w:hint="default"/>
      </w:rPr>
    </w:lvl>
    <w:lvl w:ilvl="3" w:tplc="6AAA6466" w:tentative="1">
      <w:start w:val="1"/>
      <w:numFmt w:val="bullet"/>
      <w:lvlText w:val="•"/>
      <w:lvlJc w:val="left"/>
      <w:pPr>
        <w:tabs>
          <w:tab w:val="num" w:pos="2880"/>
        </w:tabs>
        <w:ind w:left="2880" w:hanging="360"/>
      </w:pPr>
      <w:rPr>
        <w:rFonts w:ascii="Arial" w:hAnsi="Arial" w:hint="default"/>
      </w:rPr>
    </w:lvl>
    <w:lvl w:ilvl="4" w:tplc="1E90DCBC" w:tentative="1">
      <w:start w:val="1"/>
      <w:numFmt w:val="bullet"/>
      <w:lvlText w:val="•"/>
      <w:lvlJc w:val="left"/>
      <w:pPr>
        <w:tabs>
          <w:tab w:val="num" w:pos="3600"/>
        </w:tabs>
        <w:ind w:left="3600" w:hanging="360"/>
      </w:pPr>
      <w:rPr>
        <w:rFonts w:ascii="Arial" w:hAnsi="Arial" w:hint="default"/>
      </w:rPr>
    </w:lvl>
    <w:lvl w:ilvl="5" w:tplc="C5FE356E" w:tentative="1">
      <w:start w:val="1"/>
      <w:numFmt w:val="bullet"/>
      <w:lvlText w:val="•"/>
      <w:lvlJc w:val="left"/>
      <w:pPr>
        <w:tabs>
          <w:tab w:val="num" w:pos="4320"/>
        </w:tabs>
        <w:ind w:left="4320" w:hanging="360"/>
      </w:pPr>
      <w:rPr>
        <w:rFonts w:ascii="Arial" w:hAnsi="Arial" w:hint="default"/>
      </w:rPr>
    </w:lvl>
    <w:lvl w:ilvl="6" w:tplc="3CC85692" w:tentative="1">
      <w:start w:val="1"/>
      <w:numFmt w:val="bullet"/>
      <w:lvlText w:val="•"/>
      <w:lvlJc w:val="left"/>
      <w:pPr>
        <w:tabs>
          <w:tab w:val="num" w:pos="5040"/>
        </w:tabs>
        <w:ind w:left="5040" w:hanging="360"/>
      </w:pPr>
      <w:rPr>
        <w:rFonts w:ascii="Arial" w:hAnsi="Arial" w:hint="default"/>
      </w:rPr>
    </w:lvl>
    <w:lvl w:ilvl="7" w:tplc="AFB65672" w:tentative="1">
      <w:start w:val="1"/>
      <w:numFmt w:val="bullet"/>
      <w:lvlText w:val="•"/>
      <w:lvlJc w:val="left"/>
      <w:pPr>
        <w:tabs>
          <w:tab w:val="num" w:pos="5760"/>
        </w:tabs>
        <w:ind w:left="5760" w:hanging="360"/>
      </w:pPr>
      <w:rPr>
        <w:rFonts w:ascii="Arial" w:hAnsi="Arial" w:hint="default"/>
      </w:rPr>
    </w:lvl>
    <w:lvl w:ilvl="8" w:tplc="A9E078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1FF6AC1"/>
    <w:multiLevelType w:val="hybridMultilevel"/>
    <w:tmpl w:val="1E1C60C2"/>
    <w:lvl w:ilvl="0" w:tplc="FC88AED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15026C"/>
    <w:multiLevelType w:val="hybridMultilevel"/>
    <w:tmpl w:val="D18C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D833AD"/>
    <w:multiLevelType w:val="hybridMultilevel"/>
    <w:tmpl w:val="7CFEB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F7556E"/>
    <w:multiLevelType w:val="hybridMultilevel"/>
    <w:tmpl w:val="3E141204"/>
    <w:lvl w:ilvl="0" w:tplc="0C090001">
      <w:start w:val="1"/>
      <w:numFmt w:val="bullet"/>
      <w:lvlText w:val=""/>
      <w:lvlJc w:val="left"/>
      <w:pPr>
        <w:ind w:left="334" w:hanging="360"/>
      </w:pPr>
      <w:rPr>
        <w:rFonts w:ascii="Symbol" w:hAnsi="Symbol" w:hint="default"/>
      </w:rPr>
    </w:lvl>
    <w:lvl w:ilvl="1" w:tplc="327ACFCC">
      <w:start w:val="1"/>
      <w:numFmt w:val="bullet"/>
      <w:lvlText w:val="▬"/>
      <w:lvlJc w:val="left"/>
      <w:pPr>
        <w:tabs>
          <w:tab w:val="num" w:pos="1054"/>
        </w:tabs>
        <w:ind w:left="1054" w:hanging="360"/>
      </w:pPr>
      <w:rPr>
        <w:rFonts w:ascii="Courier New" w:hAnsi="Courier New" w:hint="default"/>
        <w:b/>
        <w:i w:val="0"/>
        <w:sz w:val="22"/>
      </w:rPr>
    </w:lvl>
    <w:lvl w:ilvl="2" w:tplc="04090005">
      <w:start w:val="1"/>
      <w:numFmt w:val="bullet"/>
      <w:lvlText w:val=""/>
      <w:lvlJc w:val="left"/>
      <w:pPr>
        <w:tabs>
          <w:tab w:val="num" w:pos="1774"/>
        </w:tabs>
        <w:ind w:left="1774" w:hanging="360"/>
      </w:pPr>
      <w:rPr>
        <w:rFonts w:ascii="Wingdings" w:hAnsi="Wingdings" w:hint="default"/>
      </w:rPr>
    </w:lvl>
    <w:lvl w:ilvl="3" w:tplc="04090001" w:tentative="1">
      <w:start w:val="1"/>
      <w:numFmt w:val="bullet"/>
      <w:lvlText w:val=""/>
      <w:lvlJc w:val="left"/>
      <w:pPr>
        <w:tabs>
          <w:tab w:val="num" w:pos="2494"/>
        </w:tabs>
        <w:ind w:left="2494" w:hanging="360"/>
      </w:pPr>
      <w:rPr>
        <w:rFonts w:ascii="Symbol" w:hAnsi="Symbol" w:hint="default"/>
      </w:rPr>
    </w:lvl>
    <w:lvl w:ilvl="4" w:tplc="04090003" w:tentative="1">
      <w:start w:val="1"/>
      <w:numFmt w:val="bullet"/>
      <w:lvlText w:val="o"/>
      <w:lvlJc w:val="left"/>
      <w:pPr>
        <w:tabs>
          <w:tab w:val="num" w:pos="3214"/>
        </w:tabs>
        <w:ind w:left="3214" w:hanging="360"/>
      </w:pPr>
      <w:rPr>
        <w:rFonts w:ascii="Courier New" w:hAnsi="Courier New" w:hint="default"/>
      </w:rPr>
    </w:lvl>
    <w:lvl w:ilvl="5" w:tplc="04090005" w:tentative="1">
      <w:start w:val="1"/>
      <w:numFmt w:val="bullet"/>
      <w:lvlText w:val=""/>
      <w:lvlJc w:val="left"/>
      <w:pPr>
        <w:tabs>
          <w:tab w:val="num" w:pos="3934"/>
        </w:tabs>
        <w:ind w:left="3934" w:hanging="360"/>
      </w:pPr>
      <w:rPr>
        <w:rFonts w:ascii="Wingdings" w:hAnsi="Wingdings" w:hint="default"/>
      </w:rPr>
    </w:lvl>
    <w:lvl w:ilvl="6" w:tplc="04090001" w:tentative="1">
      <w:start w:val="1"/>
      <w:numFmt w:val="bullet"/>
      <w:lvlText w:val=""/>
      <w:lvlJc w:val="left"/>
      <w:pPr>
        <w:tabs>
          <w:tab w:val="num" w:pos="4654"/>
        </w:tabs>
        <w:ind w:left="4654" w:hanging="360"/>
      </w:pPr>
      <w:rPr>
        <w:rFonts w:ascii="Symbol" w:hAnsi="Symbol" w:hint="default"/>
      </w:rPr>
    </w:lvl>
    <w:lvl w:ilvl="7" w:tplc="04090003" w:tentative="1">
      <w:start w:val="1"/>
      <w:numFmt w:val="bullet"/>
      <w:lvlText w:val="o"/>
      <w:lvlJc w:val="left"/>
      <w:pPr>
        <w:tabs>
          <w:tab w:val="num" w:pos="5374"/>
        </w:tabs>
        <w:ind w:left="5374" w:hanging="360"/>
      </w:pPr>
      <w:rPr>
        <w:rFonts w:ascii="Courier New" w:hAnsi="Courier New" w:hint="default"/>
      </w:rPr>
    </w:lvl>
    <w:lvl w:ilvl="8" w:tplc="04090005" w:tentative="1">
      <w:start w:val="1"/>
      <w:numFmt w:val="bullet"/>
      <w:lvlText w:val=""/>
      <w:lvlJc w:val="left"/>
      <w:pPr>
        <w:tabs>
          <w:tab w:val="num" w:pos="6094"/>
        </w:tabs>
        <w:ind w:left="6094" w:hanging="360"/>
      </w:pPr>
      <w:rPr>
        <w:rFonts w:ascii="Wingdings" w:hAnsi="Wingdings" w:hint="default"/>
      </w:rPr>
    </w:lvl>
  </w:abstractNum>
  <w:abstractNum w:abstractNumId="29" w15:restartNumberingAfterBreak="0">
    <w:nsid w:val="60283AA3"/>
    <w:multiLevelType w:val="multilevel"/>
    <w:tmpl w:val="FA4CD6C8"/>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cs="Times New Roman" w:hint="default"/>
        <w:b/>
        <w:i w:val="0"/>
        <w:color w:val="auto"/>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7F26B33"/>
    <w:multiLevelType w:val="hybridMultilevel"/>
    <w:tmpl w:val="843EDD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327ACFCC">
      <w:start w:val="1"/>
      <w:numFmt w:val="bullet"/>
      <w:lvlText w:val="▬"/>
      <w:lvlJc w:val="left"/>
      <w:pPr>
        <w:ind w:left="1800" w:hanging="360"/>
      </w:pPr>
      <w:rPr>
        <w:rFonts w:ascii="Courier New" w:hAnsi="Courier New" w:hint="default"/>
        <w:b/>
        <w:i w:val="0"/>
        <w:sz w:val="22"/>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85B30DA"/>
    <w:multiLevelType w:val="hybridMultilevel"/>
    <w:tmpl w:val="9BF8285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8F71A4"/>
    <w:multiLevelType w:val="hybridMultilevel"/>
    <w:tmpl w:val="F746E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974510"/>
    <w:multiLevelType w:val="hybridMultilevel"/>
    <w:tmpl w:val="0DAA7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AC45DE"/>
    <w:multiLevelType w:val="hybridMultilevel"/>
    <w:tmpl w:val="534CF2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0A52BB"/>
    <w:multiLevelType w:val="hybridMultilevel"/>
    <w:tmpl w:val="2792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A7F53"/>
    <w:multiLevelType w:val="hybridMultilevel"/>
    <w:tmpl w:val="D9449EE0"/>
    <w:lvl w:ilvl="0" w:tplc="21507D56">
      <w:start w:val="1"/>
      <w:numFmt w:val="decimal"/>
      <w:pStyle w:val="Numberedheading"/>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1812D67"/>
    <w:multiLevelType w:val="hybridMultilevel"/>
    <w:tmpl w:val="1BF02E60"/>
    <w:lvl w:ilvl="0" w:tplc="8D0811C4">
      <w:start w:val="1"/>
      <w:numFmt w:val="bullet"/>
      <w:pStyle w:val="Table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5C6187"/>
    <w:multiLevelType w:val="hybridMultilevel"/>
    <w:tmpl w:val="CD583D32"/>
    <w:lvl w:ilvl="0" w:tplc="0C090001">
      <w:start w:val="1"/>
      <w:numFmt w:val="bullet"/>
      <w:lvlText w:val=""/>
      <w:lvlJc w:val="left"/>
      <w:pPr>
        <w:ind w:left="720" w:hanging="360"/>
      </w:pPr>
      <w:rPr>
        <w:rFonts w:ascii="Symbol" w:hAnsi="Symbol" w:hint="default"/>
      </w:rPr>
    </w:lvl>
    <w:lvl w:ilvl="1" w:tplc="F2BEE302">
      <w:start w:val="1"/>
      <w:numFmt w:val="bullet"/>
      <w:lvlText w:val="•"/>
      <w:lvlJc w:val="left"/>
      <w:pPr>
        <w:ind w:left="1800" w:hanging="72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5BD2C4C"/>
    <w:multiLevelType w:val="hybridMultilevel"/>
    <w:tmpl w:val="42E4B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A9444C"/>
    <w:multiLevelType w:val="hybridMultilevel"/>
    <w:tmpl w:val="C3F62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0254DC"/>
    <w:multiLevelType w:val="hybridMultilevel"/>
    <w:tmpl w:val="A650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5260CA"/>
    <w:multiLevelType w:val="hybridMultilevel"/>
    <w:tmpl w:val="BFE06B82"/>
    <w:lvl w:ilvl="0" w:tplc="0C090001">
      <w:start w:val="1"/>
      <w:numFmt w:val="bullet"/>
      <w:lvlText w:val=""/>
      <w:lvlJc w:val="left"/>
      <w:pPr>
        <w:ind w:left="2172" w:hanging="360"/>
      </w:pPr>
      <w:rPr>
        <w:rFonts w:ascii="Symbol" w:hAnsi="Symbol" w:hint="default"/>
      </w:rPr>
    </w:lvl>
    <w:lvl w:ilvl="1" w:tplc="0C090003">
      <w:start w:val="1"/>
      <w:numFmt w:val="bullet"/>
      <w:lvlText w:val="o"/>
      <w:lvlJc w:val="left"/>
      <w:pPr>
        <w:ind w:left="2892" w:hanging="360"/>
      </w:pPr>
      <w:rPr>
        <w:rFonts w:ascii="Courier New" w:hAnsi="Courier New" w:cs="Courier New" w:hint="default"/>
      </w:rPr>
    </w:lvl>
    <w:lvl w:ilvl="2" w:tplc="0C090005" w:tentative="1">
      <w:start w:val="1"/>
      <w:numFmt w:val="bullet"/>
      <w:lvlText w:val=""/>
      <w:lvlJc w:val="left"/>
      <w:pPr>
        <w:ind w:left="3612" w:hanging="360"/>
      </w:pPr>
      <w:rPr>
        <w:rFonts w:ascii="Wingdings" w:hAnsi="Wingdings" w:hint="default"/>
      </w:rPr>
    </w:lvl>
    <w:lvl w:ilvl="3" w:tplc="0C090001" w:tentative="1">
      <w:start w:val="1"/>
      <w:numFmt w:val="bullet"/>
      <w:lvlText w:val=""/>
      <w:lvlJc w:val="left"/>
      <w:pPr>
        <w:ind w:left="4332" w:hanging="360"/>
      </w:pPr>
      <w:rPr>
        <w:rFonts w:ascii="Symbol" w:hAnsi="Symbol" w:hint="default"/>
      </w:rPr>
    </w:lvl>
    <w:lvl w:ilvl="4" w:tplc="0C090003" w:tentative="1">
      <w:start w:val="1"/>
      <w:numFmt w:val="bullet"/>
      <w:lvlText w:val="o"/>
      <w:lvlJc w:val="left"/>
      <w:pPr>
        <w:ind w:left="5052" w:hanging="360"/>
      </w:pPr>
      <w:rPr>
        <w:rFonts w:ascii="Courier New" w:hAnsi="Courier New" w:cs="Courier New" w:hint="default"/>
      </w:rPr>
    </w:lvl>
    <w:lvl w:ilvl="5" w:tplc="0C090005" w:tentative="1">
      <w:start w:val="1"/>
      <w:numFmt w:val="bullet"/>
      <w:lvlText w:val=""/>
      <w:lvlJc w:val="left"/>
      <w:pPr>
        <w:ind w:left="5772" w:hanging="360"/>
      </w:pPr>
      <w:rPr>
        <w:rFonts w:ascii="Wingdings" w:hAnsi="Wingdings" w:hint="default"/>
      </w:rPr>
    </w:lvl>
    <w:lvl w:ilvl="6" w:tplc="0C090001" w:tentative="1">
      <w:start w:val="1"/>
      <w:numFmt w:val="bullet"/>
      <w:lvlText w:val=""/>
      <w:lvlJc w:val="left"/>
      <w:pPr>
        <w:ind w:left="6492" w:hanging="360"/>
      </w:pPr>
      <w:rPr>
        <w:rFonts w:ascii="Symbol" w:hAnsi="Symbol" w:hint="default"/>
      </w:rPr>
    </w:lvl>
    <w:lvl w:ilvl="7" w:tplc="0C090003" w:tentative="1">
      <w:start w:val="1"/>
      <w:numFmt w:val="bullet"/>
      <w:lvlText w:val="o"/>
      <w:lvlJc w:val="left"/>
      <w:pPr>
        <w:ind w:left="7212" w:hanging="360"/>
      </w:pPr>
      <w:rPr>
        <w:rFonts w:ascii="Courier New" w:hAnsi="Courier New" w:cs="Courier New" w:hint="default"/>
      </w:rPr>
    </w:lvl>
    <w:lvl w:ilvl="8" w:tplc="0C090005" w:tentative="1">
      <w:start w:val="1"/>
      <w:numFmt w:val="bullet"/>
      <w:lvlText w:val=""/>
      <w:lvlJc w:val="left"/>
      <w:pPr>
        <w:ind w:left="7932" w:hanging="360"/>
      </w:pPr>
      <w:rPr>
        <w:rFonts w:ascii="Wingdings" w:hAnsi="Wingdings" w:hint="default"/>
      </w:rPr>
    </w:lvl>
  </w:abstractNum>
  <w:num w:numId="1">
    <w:abstractNumId w:val="1"/>
  </w:num>
  <w:num w:numId="2">
    <w:abstractNumId w:val="0"/>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4"/>
  </w:num>
  <w:num w:numId="6">
    <w:abstractNumId w:val="10"/>
  </w:num>
  <w:num w:numId="7">
    <w:abstractNumId w:val="20"/>
  </w:num>
  <w:num w:numId="8">
    <w:abstractNumId w:val="39"/>
  </w:num>
  <w:num w:numId="9">
    <w:abstractNumId w:val="42"/>
  </w:num>
  <w:num w:numId="10">
    <w:abstractNumId w:val="16"/>
  </w:num>
  <w:num w:numId="11">
    <w:abstractNumId w:val="17"/>
  </w:num>
  <w:num w:numId="12">
    <w:abstractNumId w:val="24"/>
  </w:num>
  <w:num w:numId="13">
    <w:abstractNumId w:val="7"/>
  </w:num>
  <w:num w:numId="14">
    <w:abstractNumId w:val="36"/>
  </w:num>
  <w:num w:numId="15">
    <w:abstractNumId w:val="37"/>
  </w:num>
  <w:num w:numId="16">
    <w:abstractNumId w:val="8"/>
  </w:num>
  <w:num w:numId="17">
    <w:abstractNumId w:val="9"/>
  </w:num>
  <w:num w:numId="18">
    <w:abstractNumId w:val="19"/>
  </w:num>
  <w:num w:numId="19">
    <w:abstractNumId w:val="13"/>
  </w:num>
  <w:num w:numId="20">
    <w:abstractNumId w:val="12"/>
  </w:num>
  <w:num w:numId="21">
    <w:abstractNumId w:val="28"/>
  </w:num>
  <w:num w:numId="22">
    <w:abstractNumId w:val="38"/>
  </w:num>
  <w:num w:numId="23">
    <w:abstractNumId w:val="15"/>
  </w:num>
  <w:num w:numId="24">
    <w:abstractNumId w:val="6"/>
  </w:num>
  <w:num w:numId="25">
    <w:abstractNumId w:val="22"/>
  </w:num>
  <w:num w:numId="26">
    <w:abstractNumId w:val="40"/>
  </w:num>
  <w:num w:numId="27">
    <w:abstractNumId w:val="32"/>
  </w:num>
  <w:num w:numId="28">
    <w:abstractNumId w:val="4"/>
  </w:num>
  <w:num w:numId="29">
    <w:abstractNumId w:val="41"/>
  </w:num>
  <w:num w:numId="30">
    <w:abstractNumId w:val="11"/>
  </w:num>
  <w:num w:numId="31">
    <w:abstractNumId w:val="42"/>
  </w:num>
  <w:num w:numId="32">
    <w:abstractNumId w:val="21"/>
  </w:num>
  <w:num w:numId="33">
    <w:abstractNumId w:val="35"/>
  </w:num>
  <w:num w:numId="34">
    <w:abstractNumId w:val="26"/>
  </w:num>
  <w:num w:numId="35">
    <w:abstractNumId w:val="2"/>
  </w:num>
  <w:num w:numId="36">
    <w:abstractNumId w:val="30"/>
  </w:num>
  <w:num w:numId="37">
    <w:abstractNumId w:val="25"/>
  </w:num>
  <w:num w:numId="38">
    <w:abstractNumId w:val="18"/>
  </w:num>
  <w:num w:numId="39">
    <w:abstractNumId w:val="33"/>
  </w:num>
  <w:num w:numId="40">
    <w:abstractNumId w:val="27"/>
  </w:num>
  <w:num w:numId="41">
    <w:abstractNumId w:val="5"/>
  </w:num>
  <w:num w:numId="42">
    <w:abstractNumId w:val="23"/>
  </w:num>
  <w:num w:numId="43">
    <w:abstractNumId w:val="14"/>
  </w:num>
  <w:num w:numId="44">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o:colormru v:ext="edit" colors="#5d1c5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8FE"/>
    <w:rsid w:val="00003A8E"/>
    <w:rsid w:val="000040C4"/>
    <w:rsid w:val="00007CAB"/>
    <w:rsid w:val="000113A8"/>
    <w:rsid w:val="00012717"/>
    <w:rsid w:val="000145EE"/>
    <w:rsid w:val="00016D69"/>
    <w:rsid w:val="00020FF6"/>
    <w:rsid w:val="00030179"/>
    <w:rsid w:val="00030CFA"/>
    <w:rsid w:val="00040991"/>
    <w:rsid w:val="00043142"/>
    <w:rsid w:val="0005286F"/>
    <w:rsid w:val="00052F2D"/>
    <w:rsid w:val="0007367F"/>
    <w:rsid w:val="00080233"/>
    <w:rsid w:val="0008619F"/>
    <w:rsid w:val="0008677C"/>
    <w:rsid w:val="000867FB"/>
    <w:rsid w:val="000878E5"/>
    <w:rsid w:val="00087E26"/>
    <w:rsid w:val="000911E2"/>
    <w:rsid w:val="0009161B"/>
    <w:rsid w:val="00092A04"/>
    <w:rsid w:val="000942B6"/>
    <w:rsid w:val="00097000"/>
    <w:rsid w:val="000A101A"/>
    <w:rsid w:val="000C78F2"/>
    <w:rsid w:val="000C79B2"/>
    <w:rsid w:val="000D3EB8"/>
    <w:rsid w:val="000D6891"/>
    <w:rsid w:val="000F6807"/>
    <w:rsid w:val="00112075"/>
    <w:rsid w:val="00114263"/>
    <w:rsid w:val="001172DD"/>
    <w:rsid w:val="00121EAA"/>
    <w:rsid w:val="00121F86"/>
    <w:rsid w:val="001224AE"/>
    <w:rsid w:val="001248BA"/>
    <w:rsid w:val="00137C8D"/>
    <w:rsid w:val="00152784"/>
    <w:rsid w:val="00163169"/>
    <w:rsid w:val="00163C9C"/>
    <w:rsid w:val="00164DBA"/>
    <w:rsid w:val="00173235"/>
    <w:rsid w:val="001738FF"/>
    <w:rsid w:val="00181557"/>
    <w:rsid w:val="00194711"/>
    <w:rsid w:val="001A5751"/>
    <w:rsid w:val="001A6B29"/>
    <w:rsid w:val="001A7DD7"/>
    <w:rsid w:val="001D0452"/>
    <w:rsid w:val="001F0D46"/>
    <w:rsid w:val="001F2A7C"/>
    <w:rsid w:val="00202F83"/>
    <w:rsid w:val="00203E3F"/>
    <w:rsid w:val="00217FC8"/>
    <w:rsid w:val="002202FC"/>
    <w:rsid w:val="002269E1"/>
    <w:rsid w:val="00236B1F"/>
    <w:rsid w:val="00256EA2"/>
    <w:rsid w:val="002729B5"/>
    <w:rsid w:val="00276164"/>
    <w:rsid w:val="00282394"/>
    <w:rsid w:val="00286DC7"/>
    <w:rsid w:val="00290C98"/>
    <w:rsid w:val="00292C3D"/>
    <w:rsid w:val="002939D9"/>
    <w:rsid w:val="002A1286"/>
    <w:rsid w:val="002B35B3"/>
    <w:rsid w:val="002B7D3B"/>
    <w:rsid w:val="002C1808"/>
    <w:rsid w:val="002D6E81"/>
    <w:rsid w:val="002D78A7"/>
    <w:rsid w:val="002E38B8"/>
    <w:rsid w:val="002F2567"/>
    <w:rsid w:val="002F6B5F"/>
    <w:rsid w:val="00311DDA"/>
    <w:rsid w:val="00314511"/>
    <w:rsid w:val="003176DA"/>
    <w:rsid w:val="003216B4"/>
    <w:rsid w:val="00326C34"/>
    <w:rsid w:val="003278F1"/>
    <w:rsid w:val="003541B6"/>
    <w:rsid w:val="0035459B"/>
    <w:rsid w:val="00367003"/>
    <w:rsid w:val="00382B69"/>
    <w:rsid w:val="00385730"/>
    <w:rsid w:val="00387F37"/>
    <w:rsid w:val="00393C1A"/>
    <w:rsid w:val="00394E2C"/>
    <w:rsid w:val="003A22DB"/>
    <w:rsid w:val="003A6DC7"/>
    <w:rsid w:val="003B157B"/>
    <w:rsid w:val="003B2A49"/>
    <w:rsid w:val="003C6E2E"/>
    <w:rsid w:val="003C76BE"/>
    <w:rsid w:val="003E2E90"/>
    <w:rsid w:val="003F62BE"/>
    <w:rsid w:val="00400DA8"/>
    <w:rsid w:val="00401B80"/>
    <w:rsid w:val="00407881"/>
    <w:rsid w:val="004119F0"/>
    <w:rsid w:val="00411A72"/>
    <w:rsid w:val="00422F44"/>
    <w:rsid w:val="004235F7"/>
    <w:rsid w:val="004327BD"/>
    <w:rsid w:val="00466B8E"/>
    <w:rsid w:val="00472266"/>
    <w:rsid w:val="004743C4"/>
    <w:rsid w:val="00482A60"/>
    <w:rsid w:val="0049412C"/>
    <w:rsid w:val="004A5FC5"/>
    <w:rsid w:val="004B4399"/>
    <w:rsid w:val="004B775D"/>
    <w:rsid w:val="004C7610"/>
    <w:rsid w:val="004D5873"/>
    <w:rsid w:val="004F1BF8"/>
    <w:rsid w:val="00504BAB"/>
    <w:rsid w:val="005054A6"/>
    <w:rsid w:val="00517646"/>
    <w:rsid w:val="005401DF"/>
    <w:rsid w:val="005435C9"/>
    <w:rsid w:val="00546DF6"/>
    <w:rsid w:val="005531B6"/>
    <w:rsid w:val="005658B5"/>
    <w:rsid w:val="00571DE0"/>
    <w:rsid w:val="00582AE0"/>
    <w:rsid w:val="00582E23"/>
    <w:rsid w:val="00583D1E"/>
    <w:rsid w:val="00586861"/>
    <w:rsid w:val="00596A4D"/>
    <w:rsid w:val="005A2285"/>
    <w:rsid w:val="005A548D"/>
    <w:rsid w:val="005A7B05"/>
    <w:rsid w:val="005B5B9D"/>
    <w:rsid w:val="005B6370"/>
    <w:rsid w:val="005D3D11"/>
    <w:rsid w:val="005E0572"/>
    <w:rsid w:val="005F32D8"/>
    <w:rsid w:val="005F368A"/>
    <w:rsid w:val="005F49CE"/>
    <w:rsid w:val="005F50B3"/>
    <w:rsid w:val="0060567F"/>
    <w:rsid w:val="00610CF9"/>
    <w:rsid w:val="006174CD"/>
    <w:rsid w:val="0062224F"/>
    <w:rsid w:val="00623BD2"/>
    <w:rsid w:val="00626BD9"/>
    <w:rsid w:val="00632445"/>
    <w:rsid w:val="006329FB"/>
    <w:rsid w:val="006371F6"/>
    <w:rsid w:val="00637CAB"/>
    <w:rsid w:val="00641639"/>
    <w:rsid w:val="00660CFB"/>
    <w:rsid w:val="00665BF7"/>
    <w:rsid w:val="00666864"/>
    <w:rsid w:val="00670A05"/>
    <w:rsid w:val="00687F25"/>
    <w:rsid w:val="00690879"/>
    <w:rsid w:val="00690CA2"/>
    <w:rsid w:val="006A0599"/>
    <w:rsid w:val="006A2ECB"/>
    <w:rsid w:val="006A5479"/>
    <w:rsid w:val="006A5EB0"/>
    <w:rsid w:val="006C164D"/>
    <w:rsid w:val="006C37AF"/>
    <w:rsid w:val="006E3A4F"/>
    <w:rsid w:val="006E643B"/>
    <w:rsid w:val="006F312F"/>
    <w:rsid w:val="006F534C"/>
    <w:rsid w:val="00702DB4"/>
    <w:rsid w:val="007051CB"/>
    <w:rsid w:val="00707E4A"/>
    <w:rsid w:val="007168ED"/>
    <w:rsid w:val="00724227"/>
    <w:rsid w:val="00724510"/>
    <w:rsid w:val="00725CCE"/>
    <w:rsid w:val="00733541"/>
    <w:rsid w:val="00740AC3"/>
    <w:rsid w:val="00740D87"/>
    <w:rsid w:val="00745AD3"/>
    <w:rsid w:val="0074617F"/>
    <w:rsid w:val="007711CB"/>
    <w:rsid w:val="007756DF"/>
    <w:rsid w:val="0078093E"/>
    <w:rsid w:val="0079497C"/>
    <w:rsid w:val="007C2FFA"/>
    <w:rsid w:val="007D6D85"/>
    <w:rsid w:val="007D7790"/>
    <w:rsid w:val="007E60FF"/>
    <w:rsid w:val="007F2820"/>
    <w:rsid w:val="007F4E1F"/>
    <w:rsid w:val="00805F5D"/>
    <w:rsid w:val="00832B44"/>
    <w:rsid w:val="00833DDA"/>
    <w:rsid w:val="008444E0"/>
    <w:rsid w:val="008554E0"/>
    <w:rsid w:val="00856226"/>
    <w:rsid w:val="00857095"/>
    <w:rsid w:val="00857106"/>
    <w:rsid w:val="008639E2"/>
    <w:rsid w:val="008642D3"/>
    <w:rsid w:val="0087161D"/>
    <w:rsid w:val="0087435E"/>
    <w:rsid w:val="0089004D"/>
    <w:rsid w:val="008943E5"/>
    <w:rsid w:val="00895672"/>
    <w:rsid w:val="008A05AF"/>
    <w:rsid w:val="008A4DC7"/>
    <w:rsid w:val="008B100E"/>
    <w:rsid w:val="008B30C6"/>
    <w:rsid w:val="008B3CD2"/>
    <w:rsid w:val="008E1C7A"/>
    <w:rsid w:val="008E686D"/>
    <w:rsid w:val="008E77E4"/>
    <w:rsid w:val="008F2F5C"/>
    <w:rsid w:val="008F3028"/>
    <w:rsid w:val="008F43D5"/>
    <w:rsid w:val="008F634B"/>
    <w:rsid w:val="00904DC8"/>
    <w:rsid w:val="00906A2C"/>
    <w:rsid w:val="0091027A"/>
    <w:rsid w:val="00911028"/>
    <w:rsid w:val="00914F5D"/>
    <w:rsid w:val="00915B14"/>
    <w:rsid w:val="00926A19"/>
    <w:rsid w:val="00944289"/>
    <w:rsid w:val="009552AB"/>
    <w:rsid w:val="009617AC"/>
    <w:rsid w:val="00962658"/>
    <w:rsid w:val="0096464C"/>
    <w:rsid w:val="0097235F"/>
    <w:rsid w:val="009725A7"/>
    <w:rsid w:val="009963F0"/>
    <w:rsid w:val="009A32AB"/>
    <w:rsid w:val="009A509E"/>
    <w:rsid w:val="009A6E74"/>
    <w:rsid w:val="009B39D7"/>
    <w:rsid w:val="009B7AE2"/>
    <w:rsid w:val="009D7AFE"/>
    <w:rsid w:val="009F6096"/>
    <w:rsid w:val="00A00453"/>
    <w:rsid w:val="00A12825"/>
    <w:rsid w:val="00A14BA0"/>
    <w:rsid w:val="00A26E59"/>
    <w:rsid w:val="00A326F1"/>
    <w:rsid w:val="00A36903"/>
    <w:rsid w:val="00A524B9"/>
    <w:rsid w:val="00A53C0E"/>
    <w:rsid w:val="00A604D2"/>
    <w:rsid w:val="00A64447"/>
    <w:rsid w:val="00A7075D"/>
    <w:rsid w:val="00A73613"/>
    <w:rsid w:val="00AA50BD"/>
    <w:rsid w:val="00AB14B7"/>
    <w:rsid w:val="00AD17A5"/>
    <w:rsid w:val="00AE7884"/>
    <w:rsid w:val="00AF4770"/>
    <w:rsid w:val="00AF5CF1"/>
    <w:rsid w:val="00AF60A9"/>
    <w:rsid w:val="00AF62CB"/>
    <w:rsid w:val="00B008FE"/>
    <w:rsid w:val="00B0163B"/>
    <w:rsid w:val="00B02F50"/>
    <w:rsid w:val="00B05257"/>
    <w:rsid w:val="00B20440"/>
    <w:rsid w:val="00B23BE7"/>
    <w:rsid w:val="00B317E7"/>
    <w:rsid w:val="00B324A1"/>
    <w:rsid w:val="00B3773A"/>
    <w:rsid w:val="00B403F9"/>
    <w:rsid w:val="00B41801"/>
    <w:rsid w:val="00B44F43"/>
    <w:rsid w:val="00B45EA5"/>
    <w:rsid w:val="00B5363B"/>
    <w:rsid w:val="00B56964"/>
    <w:rsid w:val="00B62978"/>
    <w:rsid w:val="00B70DF9"/>
    <w:rsid w:val="00B7104A"/>
    <w:rsid w:val="00B72F66"/>
    <w:rsid w:val="00B84976"/>
    <w:rsid w:val="00B85AD0"/>
    <w:rsid w:val="00B94A4C"/>
    <w:rsid w:val="00BA0B70"/>
    <w:rsid w:val="00BA443D"/>
    <w:rsid w:val="00BA60AD"/>
    <w:rsid w:val="00BB1296"/>
    <w:rsid w:val="00BB195E"/>
    <w:rsid w:val="00BB4979"/>
    <w:rsid w:val="00BC0F5A"/>
    <w:rsid w:val="00BC1774"/>
    <w:rsid w:val="00BC623F"/>
    <w:rsid w:val="00BD05AE"/>
    <w:rsid w:val="00BD35C4"/>
    <w:rsid w:val="00BD4222"/>
    <w:rsid w:val="00BE33C1"/>
    <w:rsid w:val="00C00129"/>
    <w:rsid w:val="00C03285"/>
    <w:rsid w:val="00C06E4F"/>
    <w:rsid w:val="00C27AF6"/>
    <w:rsid w:val="00C35670"/>
    <w:rsid w:val="00C47187"/>
    <w:rsid w:val="00C47656"/>
    <w:rsid w:val="00C51028"/>
    <w:rsid w:val="00C57140"/>
    <w:rsid w:val="00C86023"/>
    <w:rsid w:val="00C8715C"/>
    <w:rsid w:val="00C92E83"/>
    <w:rsid w:val="00CD5579"/>
    <w:rsid w:val="00CD75D1"/>
    <w:rsid w:val="00CF47D2"/>
    <w:rsid w:val="00D31F5E"/>
    <w:rsid w:val="00D37A22"/>
    <w:rsid w:val="00D40F43"/>
    <w:rsid w:val="00D41C87"/>
    <w:rsid w:val="00D52F23"/>
    <w:rsid w:val="00D5403C"/>
    <w:rsid w:val="00D57D93"/>
    <w:rsid w:val="00D67944"/>
    <w:rsid w:val="00DA1354"/>
    <w:rsid w:val="00DB50E9"/>
    <w:rsid w:val="00DD35EC"/>
    <w:rsid w:val="00E05982"/>
    <w:rsid w:val="00E138B0"/>
    <w:rsid w:val="00E3301E"/>
    <w:rsid w:val="00E345BD"/>
    <w:rsid w:val="00E62DD7"/>
    <w:rsid w:val="00E77685"/>
    <w:rsid w:val="00E86CAC"/>
    <w:rsid w:val="00E92644"/>
    <w:rsid w:val="00EA3844"/>
    <w:rsid w:val="00EC0984"/>
    <w:rsid w:val="00EC3A83"/>
    <w:rsid w:val="00EF5A11"/>
    <w:rsid w:val="00F1500C"/>
    <w:rsid w:val="00F32712"/>
    <w:rsid w:val="00F460ED"/>
    <w:rsid w:val="00FA26AB"/>
    <w:rsid w:val="00FA2EF6"/>
    <w:rsid w:val="00FA3093"/>
    <w:rsid w:val="00FC328F"/>
    <w:rsid w:val="00FD440A"/>
    <w:rsid w:val="00FD7C1D"/>
    <w:rsid w:val="00FE7460"/>
    <w:rsid w:val="00FF261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colormru v:ext="edit" colors="#5d1c56"/>
    </o:shapedefaults>
    <o:shapelayout v:ext="edit">
      <o:idmap v:ext="edit" data="1"/>
    </o:shapelayout>
  </w:shapeDefaults>
  <w:doNotEmbedSmartTags/>
  <w:decimalSymbol w:val="."/>
  <w:listSeparator w:val=","/>
  <w14:docId w14:val="0ACD419D"/>
  <w14:defaultImageDpi w14:val="300"/>
  <w15:chartTrackingRefBased/>
  <w15:docId w15:val="{751E67C8-C295-4D21-89CC-016E6BF7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List Bullet 2" w:uiPriority="99"/>
    <w:lsdException w:name="Title" w:qFormat="1"/>
    <w:lsdException w:name="Subtitle" w:qFormat="1"/>
    <w:lsdException w:name="Strong" w:qFormat="1"/>
    <w:lsdException w:name="Emphasis" w:qFormat="1"/>
    <w:lsdException w:name="Plain Text"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24A1"/>
    <w:pPr>
      <w:spacing w:after="120" w:line="260" w:lineRule="atLeast"/>
    </w:pPr>
    <w:rPr>
      <w:rFonts w:ascii="Arial" w:hAnsi="Arial"/>
      <w:szCs w:val="24"/>
      <w:lang w:val="en-AU" w:eastAsia="ja-JP"/>
    </w:rPr>
  </w:style>
  <w:style w:type="paragraph" w:styleId="Heading1">
    <w:name w:val="heading 1"/>
    <w:aliases w:val="H1,1.,Section Heading,Head1,Heading apps,h1,Para1,No numbers,L1,Level 1,Attribute Heading 1,Chapter Headline,h11,H11,h12,H12,h1 chapter heading"/>
    <w:basedOn w:val="BodyText"/>
    <w:next w:val="Normal"/>
    <w:link w:val="Heading1Char"/>
    <w:uiPriority w:val="99"/>
    <w:qFormat/>
    <w:rsid w:val="006F534C"/>
    <w:pPr>
      <w:numPr>
        <w:numId w:val="3"/>
      </w:numPr>
      <w:spacing w:before="720" w:after="60" w:line="360" w:lineRule="exact"/>
      <w:outlineLvl w:val="0"/>
    </w:pPr>
    <w:rPr>
      <w:rFonts w:ascii="Georgia" w:eastAsia="Times New Roman" w:hAnsi="Georgia"/>
      <w:b/>
      <w:i/>
      <w:color w:val="336699"/>
      <w:sz w:val="28"/>
      <w:lang w:eastAsia="en-AU"/>
    </w:rPr>
  </w:style>
  <w:style w:type="paragraph" w:styleId="Heading2">
    <w:name w:val="heading 2"/>
    <w:basedOn w:val="Heading1"/>
    <w:next w:val="BodyText"/>
    <w:link w:val="Heading2Char"/>
    <w:unhideWhenUsed/>
    <w:qFormat/>
    <w:rsid w:val="006F534C"/>
    <w:pPr>
      <w:numPr>
        <w:ilvl w:val="1"/>
      </w:numPr>
      <w:tabs>
        <w:tab w:val="left" w:pos="540"/>
      </w:tabs>
      <w:spacing w:before="360"/>
      <w:outlineLvl w:val="1"/>
    </w:pPr>
    <w:rPr>
      <w:rFonts w:ascii="Arial" w:hAnsi="Arial"/>
      <w:i w:val="0"/>
      <w:caps/>
      <w:color w:val="7791AD"/>
      <w:spacing w:val="22"/>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8FE"/>
    <w:pPr>
      <w:tabs>
        <w:tab w:val="center" w:pos="4320"/>
        <w:tab w:val="right" w:pos="8640"/>
      </w:tabs>
      <w:spacing w:after="0" w:line="240" w:lineRule="auto"/>
    </w:pPr>
    <w:rPr>
      <w:lang w:eastAsia="x-none"/>
    </w:rPr>
  </w:style>
  <w:style w:type="character" w:customStyle="1" w:styleId="HeaderChar">
    <w:name w:val="Header Char"/>
    <w:link w:val="Header"/>
    <w:uiPriority w:val="99"/>
    <w:rsid w:val="00B008FE"/>
    <w:rPr>
      <w:rFonts w:ascii="Arial" w:hAnsi="Arial"/>
      <w:szCs w:val="24"/>
      <w:lang w:val="en-AU"/>
    </w:rPr>
  </w:style>
  <w:style w:type="paragraph" w:styleId="Footer">
    <w:name w:val="footer"/>
    <w:basedOn w:val="Normal"/>
    <w:link w:val="FooterChar"/>
    <w:uiPriority w:val="99"/>
    <w:unhideWhenUsed/>
    <w:rsid w:val="00B008FE"/>
    <w:pPr>
      <w:tabs>
        <w:tab w:val="center" w:pos="4320"/>
        <w:tab w:val="right" w:pos="8640"/>
      </w:tabs>
      <w:spacing w:after="0" w:line="240" w:lineRule="auto"/>
    </w:pPr>
    <w:rPr>
      <w:lang w:eastAsia="x-none"/>
    </w:rPr>
  </w:style>
  <w:style w:type="character" w:customStyle="1" w:styleId="FooterChar">
    <w:name w:val="Footer Char"/>
    <w:link w:val="Footer"/>
    <w:uiPriority w:val="99"/>
    <w:rsid w:val="00B008FE"/>
    <w:rPr>
      <w:rFonts w:ascii="Arial" w:hAnsi="Arial"/>
      <w:szCs w:val="24"/>
      <w:lang w:val="en-AU"/>
    </w:rPr>
  </w:style>
  <w:style w:type="paragraph" w:customStyle="1" w:styleId="BasicParagraph">
    <w:name w:val="[Basic Paragraph]"/>
    <w:basedOn w:val="Normal"/>
    <w:uiPriority w:val="99"/>
    <w:rsid w:val="00B008FE"/>
    <w:pPr>
      <w:widowControl w:val="0"/>
      <w:autoSpaceDE w:val="0"/>
      <w:autoSpaceDN w:val="0"/>
      <w:adjustRightInd w:val="0"/>
      <w:spacing w:after="0" w:line="288" w:lineRule="auto"/>
      <w:textAlignment w:val="center"/>
    </w:pPr>
    <w:rPr>
      <w:rFonts w:ascii="Times-Roman" w:hAnsi="Times-Roman" w:cs="Times-Roman"/>
      <w:color w:val="000000"/>
      <w:sz w:val="24"/>
      <w:lang w:val="en-GB"/>
    </w:rPr>
  </w:style>
  <w:style w:type="paragraph" w:styleId="DocumentMap">
    <w:name w:val="Document Map"/>
    <w:basedOn w:val="Normal"/>
    <w:link w:val="DocumentMapChar"/>
    <w:uiPriority w:val="99"/>
    <w:semiHidden/>
    <w:unhideWhenUsed/>
    <w:rsid w:val="00803762"/>
    <w:rPr>
      <w:rFonts w:ascii="Lucida Grande" w:hAnsi="Lucida Grande"/>
      <w:sz w:val="24"/>
      <w:lang w:val="x-none"/>
    </w:rPr>
  </w:style>
  <w:style w:type="character" w:customStyle="1" w:styleId="DocumentMapChar">
    <w:name w:val="Document Map Char"/>
    <w:link w:val="DocumentMap"/>
    <w:uiPriority w:val="99"/>
    <w:semiHidden/>
    <w:rsid w:val="00803762"/>
    <w:rPr>
      <w:rFonts w:ascii="Lucida Grande" w:hAnsi="Lucida Grande" w:cs="Lucida Grande"/>
      <w:sz w:val="24"/>
      <w:szCs w:val="24"/>
      <w:lang w:eastAsia="ja-JP"/>
    </w:rPr>
  </w:style>
  <w:style w:type="paragraph" w:customStyle="1" w:styleId="VCCCBody">
    <w:name w:val="VCCC Body"/>
    <w:link w:val="VCCCBodyChar"/>
    <w:uiPriority w:val="99"/>
    <w:rsid w:val="00CF6F5E"/>
    <w:pPr>
      <w:suppressAutoHyphens/>
      <w:autoSpaceDE w:val="0"/>
      <w:autoSpaceDN w:val="0"/>
      <w:adjustRightInd w:val="0"/>
      <w:spacing w:after="120" w:line="270" w:lineRule="atLeast"/>
      <w:textAlignment w:val="center"/>
    </w:pPr>
    <w:rPr>
      <w:rFonts w:ascii="Lucida Sans" w:eastAsia="Times New Roman" w:hAnsi="Lucida Sans" w:cs="LucidaSans"/>
      <w:color w:val="191919"/>
      <w:sz w:val="19"/>
      <w:szCs w:val="19"/>
      <w:lang w:val="en-AU"/>
    </w:rPr>
  </w:style>
  <w:style w:type="paragraph" w:customStyle="1" w:styleId="VCCCBodyBold">
    <w:name w:val="VCCC Body Bold"/>
    <w:basedOn w:val="VCCCBody"/>
    <w:uiPriority w:val="99"/>
    <w:rsid w:val="000379DE"/>
    <w:rPr>
      <w:b/>
    </w:rPr>
  </w:style>
  <w:style w:type="paragraph" w:styleId="FootnoteText">
    <w:name w:val="footnote text"/>
    <w:basedOn w:val="Normal"/>
    <w:link w:val="FootnoteTextChar"/>
    <w:rsid w:val="00005BBA"/>
    <w:rPr>
      <w:sz w:val="24"/>
    </w:rPr>
  </w:style>
  <w:style w:type="character" w:customStyle="1" w:styleId="FootnoteTextChar">
    <w:name w:val="Footnote Text Char"/>
    <w:link w:val="FootnoteText"/>
    <w:rsid w:val="00005BBA"/>
    <w:rPr>
      <w:rFonts w:ascii="Arial" w:hAnsi="Arial"/>
      <w:sz w:val="24"/>
      <w:szCs w:val="24"/>
      <w:lang w:eastAsia="ja-JP"/>
    </w:rPr>
  </w:style>
  <w:style w:type="paragraph" w:customStyle="1" w:styleId="VCCCBullet1">
    <w:name w:val="VCCC Bullet 1"/>
    <w:basedOn w:val="ListBullet"/>
    <w:qFormat/>
    <w:rsid w:val="004C7610"/>
  </w:style>
  <w:style w:type="paragraph" w:styleId="ListBullet">
    <w:name w:val="List Bullet"/>
    <w:basedOn w:val="VCCCBody"/>
    <w:uiPriority w:val="99"/>
    <w:rsid w:val="004C7610"/>
    <w:pPr>
      <w:spacing w:after="30"/>
      <w:ind w:left="284" w:hanging="284"/>
    </w:pPr>
  </w:style>
  <w:style w:type="paragraph" w:customStyle="1" w:styleId="VCCCBullet1last">
    <w:name w:val="VCCC Bullet 1 last"/>
    <w:basedOn w:val="VCCCBullet1"/>
    <w:qFormat/>
    <w:rsid w:val="004C7610"/>
    <w:pPr>
      <w:spacing w:after="120"/>
    </w:pPr>
  </w:style>
  <w:style w:type="paragraph" w:customStyle="1" w:styleId="VCCCBodyItalic">
    <w:name w:val="VCCC Body Italic"/>
    <w:basedOn w:val="VCCCBody"/>
    <w:uiPriority w:val="99"/>
    <w:rsid w:val="000379DE"/>
    <w:rPr>
      <w:rFonts w:cs="LucidaSans-Italic"/>
      <w:i/>
      <w:iCs/>
    </w:rPr>
  </w:style>
  <w:style w:type="character" w:styleId="FootnoteReference">
    <w:name w:val="footnote reference"/>
    <w:rsid w:val="00005BBA"/>
    <w:rPr>
      <w:vertAlign w:val="superscript"/>
    </w:rPr>
  </w:style>
  <w:style w:type="paragraph" w:customStyle="1" w:styleId="VCCCFootnote">
    <w:name w:val="VCCC Footnote"/>
    <w:basedOn w:val="VCCCBody"/>
    <w:uiPriority w:val="99"/>
    <w:rsid w:val="000379DE"/>
    <w:pPr>
      <w:spacing w:after="30" w:line="200" w:lineRule="atLeast"/>
      <w:ind w:left="170" w:hanging="170"/>
    </w:pPr>
    <w:rPr>
      <w:sz w:val="15"/>
      <w:szCs w:val="15"/>
    </w:rPr>
  </w:style>
  <w:style w:type="paragraph" w:customStyle="1" w:styleId="VCCCMastheadTitle">
    <w:name w:val="VCCC Masthead Title"/>
    <w:qFormat/>
    <w:rsid w:val="00D205FE"/>
    <w:pPr>
      <w:keepLines/>
      <w:spacing w:after="120" w:line="560" w:lineRule="atLeast"/>
      <w:outlineLvl w:val="0"/>
    </w:pPr>
    <w:rPr>
      <w:rFonts w:ascii="Lucida Sans" w:eastAsia="Times New Roman" w:hAnsi="Lucida Sans" w:cs="LucidaSans"/>
      <w:color w:val="5D1C56"/>
      <w:sz w:val="48"/>
      <w:szCs w:val="40"/>
      <w:lang w:val="en-AU"/>
    </w:rPr>
  </w:style>
  <w:style w:type="paragraph" w:customStyle="1" w:styleId="VCCCHeading2">
    <w:name w:val="VCCC Heading 2"/>
    <w:next w:val="VCCCBody"/>
    <w:uiPriority w:val="99"/>
    <w:rsid w:val="00D205FE"/>
    <w:pPr>
      <w:keepNext/>
      <w:keepLines/>
      <w:suppressAutoHyphens/>
      <w:autoSpaceDE w:val="0"/>
      <w:autoSpaceDN w:val="0"/>
      <w:adjustRightInd w:val="0"/>
      <w:spacing w:before="300" w:after="120" w:line="340" w:lineRule="atLeast"/>
      <w:textAlignment w:val="center"/>
      <w:outlineLvl w:val="1"/>
    </w:pPr>
    <w:rPr>
      <w:rFonts w:ascii="Lucida Sans" w:eastAsia="Times New Roman" w:hAnsi="Lucida Sans" w:cs="LucidaSans"/>
      <w:color w:val="5D1C56"/>
      <w:sz w:val="28"/>
      <w:szCs w:val="28"/>
      <w:lang w:val="en-AU"/>
    </w:rPr>
  </w:style>
  <w:style w:type="paragraph" w:customStyle="1" w:styleId="VCCCHeading3">
    <w:name w:val="VCCC Heading 3"/>
    <w:next w:val="VCCCBody"/>
    <w:uiPriority w:val="99"/>
    <w:rsid w:val="000379DE"/>
    <w:pPr>
      <w:keepNext/>
      <w:keepLines/>
      <w:suppressAutoHyphens/>
      <w:autoSpaceDE w:val="0"/>
      <w:autoSpaceDN w:val="0"/>
      <w:adjustRightInd w:val="0"/>
      <w:spacing w:before="240" w:after="60" w:line="270" w:lineRule="atLeast"/>
      <w:textAlignment w:val="center"/>
      <w:outlineLvl w:val="2"/>
    </w:pPr>
    <w:rPr>
      <w:rFonts w:ascii="Lucida Sans" w:eastAsia="Times New Roman" w:hAnsi="Lucida Sans" w:cs="LucidaSans"/>
      <w:color w:val="000000"/>
      <w:sz w:val="22"/>
      <w:szCs w:val="22"/>
      <w:lang w:val="en-AU"/>
    </w:rPr>
  </w:style>
  <w:style w:type="paragraph" w:customStyle="1" w:styleId="VCCCHeading4">
    <w:name w:val="VCCC Heading 4"/>
    <w:next w:val="VCCCBody"/>
    <w:uiPriority w:val="99"/>
    <w:rsid w:val="00D205FE"/>
    <w:pPr>
      <w:keepNext/>
      <w:keepLines/>
      <w:suppressAutoHyphens/>
      <w:autoSpaceDE w:val="0"/>
      <w:autoSpaceDN w:val="0"/>
      <w:adjustRightInd w:val="0"/>
      <w:spacing w:before="180" w:after="60" w:line="240" w:lineRule="atLeast"/>
      <w:textAlignment w:val="center"/>
      <w:outlineLvl w:val="3"/>
    </w:pPr>
    <w:rPr>
      <w:rFonts w:ascii="Lucida Sans" w:eastAsia="Times New Roman" w:hAnsi="Lucida Sans" w:cs="LucidaSans"/>
      <w:color w:val="5D1C56"/>
      <w:sz w:val="19"/>
      <w:szCs w:val="19"/>
      <w:lang w:val="en-AU"/>
    </w:rPr>
  </w:style>
  <w:style w:type="paragraph" w:styleId="ListBullet2">
    <w:name w:val="List Bullet 2"/>
    <w:basedOn w:val="ListBullet"/>
    <w:uiPriority w:val="99"/>
    <w:rsid w:val="004C7610"/>
    <w:pPr>
      <w:numPr>
        <w:numId w:val="2"/>
      </w:numPr>
    </w:pPr>
  </w:style>
  <w:style w:type="paragraph" w:customStyle="1" w:styleId="VCCCMastheadSubtitle">
    <w:name w:val="VCCC Masthead Subtitle"/>
    <w:uiPriority w:val="99"/>
    <w:rsid w:val="00D205FE"/>
    <w:pPr>
      <w:keepLines/>
      <w:suppressAutoHyphens/>
      <w:autoSpaceDE w:val="0"/>
      <w:autoSpaceDN w:val="0"/>
      <w:adjustRightInd w:val="0"/>
      <w:spacing w:after="120" w:line="480" w:lineRule="atLeast"/>
      <w:textAlignment w:val="center"/>
      <w:outlineLvl w:val="0"/>
    </w:pPr>
    <w:rPr>
      <w:rFonts w:ascii="Lucida Sans" w:eastAsia="Times New Roman" w:hAnsi="Lucida Sans" w:cs="LucidaSans"/>
      <w:color w:val="5D1C56"/>
      <w:sz w:val="40"/>
      <w:szCs w:val="40"/>
      <w:lang w:val="en-AU"/>
    </w:rPr>
  </w:style>
  <w:style w:type="paragraph" w:customStyle="1" w:styleId="VCCCBullet2">
    <w:name w:val="VCCC Bullet 2"/>
    <w:basedOn w:val="ListBullet2"/>
    <w:qFormat/>
    <w:rsid w:val="004C7610"/>
  </w:style>
  <w:style w:type="paragraph" w:customStyle="1" w:styleId="VCCCBullet2last">
    <w:name w:val="VCCC Bullet 2 last"/>
    <w:basedOn w:val="VCCCBullet2"/>
    <w:qFormat/>
    <w:rsid w:val="004C7610"/>
    <w:pPr>
      <w:spacing w:after="120"/>
      <w:ind w:left="568" w:hanging="284"/>
    </w:pPr>
  </w:style>
  <w:style w:type="paragraph" w:customStyle="1" w:styleId="VCCCTableBody">
    <w:name w:val="VCCC Table Body"/>
    <w:uiPriority w:val="99"/>
    <w:rsid w:val="002A1286"/>
    <w:pPr>
      <w:suppressAutoHyphens/>
      <w:autoSpaceDE w:val="0"/>
      <w:autoSpaceDN w:val="0"/>
      <w:adjustRightInd w:val="0"/>
      <w:spacing w:after="60" w:line="240" w:lineRule="atLeast"/>
      <w:textAlignment w:val="center"/>
    </w:pPr>
    <w:rPr>
      <w:rFonts w:ascii="Lucida Sans" w:eastAsia="Times New Roman" w:hAnsi="Lucida Sans" w:cs="LucidaSans"/>
      <w:color w:val="191919"/>
      <w:sz w:val="18"/>
      <w:szCs w:val="18"/>
      <w:lang w:val="en-AU"/>
    </w:rPr>
  </w:style>
  <w:style w:type="paragraph" w:customStyle="1" w:styleId="VCCCFigureCaption">
    <w:name w:val="VCCC Figure Caption"/>
    <w:next w:val="VCCCBody"/>
    <w:rsid w:val="0087161D"/>
    <w:pPr>
      <w:keepNext/>
      <w:keepLines/>
      <w:spacing w:before="240" w:after="120" w:line="270" w:lineRule="atLeast"/>
    </w:pPr>
    <w:rPr>
      <w:rFonts w:ascii="Lucida Sans" w:eastAsia="Times New Roman" w:hAnsi="Lucida Sans" w:cs="LucidaSans"/>
      <w:color w:val="000000"/>
      <w:sz w:val="22"/>
      <w:szCs w:val="22"/>
      <w:lang w:val="en-AU"/>
    </w:rPr>
  </w:style>
  <w:style w:type="paragraph" w:customStyle="1" w:styleId="VCCCTableCaption">
    <w:name w:val="VCCC Table Caption"/>
    <w:basedOn w:val="VCCCFigureCaption"/>
    <w:rsid w:val="002A1286"/>
    <w:pPr>
      <w:spacing w:after="60"/>
    </w:pPr>
  </w:style>
  <w:style w:type="paragraph" w:customStyle="1" w:styleId="VCCCTableBold">
    <w:name w:val="VCCC Table Bold"/>
    <w:basedOn w:val="VCCCTableBody"/>
    <w:next w:val="VCCCTableBody"/>
    <w:qFormat/>
    <w:rsid w:val="002A1286"/>
    <w:rPr>
      <w:b/>
      <w:color w:val="000000"/>
    </w:rPr>
  </w:style>
  <w:style w:type="paragraph" w:customStyle="1" w:styleId="VCCCTableColumnHead">
    <w:name w:val="VCCC Table Column Head"/>
    <w:qFormat/>
    <w:rsid w:val="002A1286"/>
    <w:pPr>
      <w:spacing w:after="60" w:line="270" w:lineRule="atLeast"/>
    </w:pPr>
    <w:rPr>
      <w:rFonts w:ascii="Lucida Sans" w:eastAsia="Times New Roman" w:hAnsi="Lucida Sans" w:cs="LucidaSans"/>
      <w:color w:val="FFFFFF"/>
      <w:szCs w:val="18"/>
      <w:lang w:val="en-AU"/>
    </w:rPr>
  </w:style>
  <w:style w:type="paragraph" w:customStyle="1" w:styleId="VCCCTableBullet">
    <w:name w:val="VCCC Table Bullet"/>
    <w:basedOn w:val="VCCCBullet1"/>
    <w:rsid w:val="00AF5CF1"/>
    <w:pPr>
      <w:spacing w:after="60" w:line="240" w:lineRule="atLeast"/>
      <w:ind w:left="227" w:hanging="227"/>
    </w:pPr>
    <w:rPr>
      <w:sz w:val="18"/>
      <w:szCs w:val="18"/>
    </w:rPr>
  </w:style>
  <w:style w:type="character" w:styleId="Hyperlink">
    <w:name w:val="Hyperlink"/>
    <w:rsid w:val="00805F5D"/>
    <w:rPr>
      <w:color w:val="0563C1"/>
      <w:u w:val="single"/>
    </w:rPr>
  </w:style>
  <w:style w:type="paragraph" w:styleId="PlainText">
    <w:name w:val="Plain Text"/>
    <w:basedOn w:val="Normal"/>
    <w:link w:val="PlainTextChar"/>
    <w:uiPriority w:val="99"/>
    <w:unhideWhenUsed/>
    <w:rsid w:val="00401B80"/>
    <w:pPr>
      <w:spacing w:after="0" w:line="240" w:lineRule="auto"/>
    </w:pPr>
    <w:rPr>
      <w:rFonts w:ascii="Calibri" w:eastAsia="Calibri" w:hAnsi="Calibri"/>
      <w:sz w:val="22"/>
      <w:szCs w:val="22"/>
      <w:lang w:eastAsia="en-US"/>
    </w:rPr>
  </w:style>
  <w:style w:type="character" w:customStyle="1" w:styleId="PlainTextChar">
    <w:name w:val="Plain Text Char"/>
    <w:link w:val="PlainText"/>
    <w:uiPriority w:val="99"/>
    <w:rsid w:val="00401B80"/>
    <w:rPr>
      <w:rFonts w:ascii="Calibri" w:eastAsia="Calibri" w:hAnsi="Calibri"/>
      <w:sz w:val="22"/>
      <w:szCs w:val="22"/>
      <w:lang w:eastAsia="en-US"/>
    </w:rPr>
  </w:style>
  <w:style w:type="character" w:customStyle="1" w:styleId="Heading1Char">
    <w:name w:val="Heading 1 Char"/>
    <w:aliases w:val="H1 Char,1. Char,Section Heading Char,Head1 Char,Heading apps Char,h1 Char,Para1 Char,No numbers Char,L1 Char,Level 1 Char,Attribute Heading 1 Char,Chapter Headline Char,h11 Char,H11 Char,h12 Char,H12 Char,h1 chapter heading Char"/>
    <w:link w:val="Heading1"/>
    <w:uiPriority w:val="99"/>
    <w:rsid w:val="006F534C"/>
    <w:rPr>
      <w:rFonts w:ascii="Georgia" w:eastAsia="Times New Roman" w:hAnsi="Georgia"/>
      <w:b/>
      <w:i/>
      <w:color w:val="336699"/>
      <w:sz w:val="28"/>
      <w:szCs w:val="24"/>
    </w:rPr>
  </w:style>
  <w:style w:type="character" w:customStyle="1" w:styleId="Heading2Char">
    <w:name w:val="Heading 2 Char"/>
    <w:link w:val="Heading2"/>
    <w:rsid w:val="006F534C"/>
    <w:rPr>
      <w:rFonts w:ascii="Arial" w:eastAsia="Times New Roman" w:hAnsi="Arial"/>
      <w:b/>
      <w:caps/>
      <w:color w:val="7791AD"/>
      <w:spacing w:val="22"/>
      <w:szCs w:val="28"/>
    </w:rPr>
  </w:style>
  <w:style w:type="paragraph" w:styleId="ListParagraph">
    <w:name w:val="List Paragraph"/>
    <w:basedOn w:val="Normal"/>
    <w:uiPriority w:val="34"/>
    <w:qFormat/>
    <w:rsid w:val="006F534C"/>
    <w:pPr>
      <w:spacing w:after="200" w:line="276" w:lineRule="auto"/>
      <w:ind w:left="720"/>
      <w:contextualSpacing/>
    </w:pPr>
    <w:rPr>
      <w:rFonts w:ascii="Calibri" w:eastAsia="Calibri" w:hAnsi="Calibri"/>
      <w:sz w:val="22"/>
      <w:szCs w:val="22"/>
      <w:lang w:eastAsia="en-US"/>
    </w:rPr>
  </w:style>
  <w:style w:type="paragraph" w:customStyle="1" w:styleId="Heading2afterHeading1">
    <w:name w:val="Heading 2 after Heading 1"/>
    <w:basedOn w:val="Heading2"/>
    <w:rsid w:val="006F534C"/>
    <w:pPr>
      <w:numPr>
        <w:numId w:val="4"/>
      </w:numPr>
      <w:spacing w:before="120"/>
    </w:pPr>
  </w:style>
  <w:style w:type="paragraph" w:styleId="BodyText">
    <w:name w:val="Body Text"/>
    <w:basedOn w:val="Normal"/>
    <w:link w:val="BodyTextChar"/>
    <w:rsid w:val="006F534C"/>
  </w:style>
  <w:style w:type="character" w:customStyle="1" w:styleId="BodyTextChar">
    <w:name w:val="Body Text Char"/>
    <w:link w:val="BodyText"/>
    <w:rsid w:val="006F534C"/>
    <w:rPr>
      <w:rFonts w:ascii="Arial" w:hAnsi="Arial"/>
      <w:szCs w:val="24"/>
      <w:lang w:eastAsia="ja-JP"/>
    </w:rPr>
  </w:style>
  <w:style w:type="paragraph" w:styleId="BodyTextIndent">
    <w:name w:val="Body Text Indent"/>
    <w:basedOn w:val="Normal"/>
    <w:link w:val="BodyTextIndentChar"/>
    <w:rsid w:val="00007CAB"/>
    <w:pPr>
      <w:ind w:left="283"/>
    </w:pPr>
  </w:style>
  <w:style w:type="character" w:customStyle="1" w:styleId="BodyTextIndentChar">
    <w:name w:val="Body Text Indent Char"/>
    <w:link w:val="BodyTextIndent"/>
    <w:rsid w:val="00007CAB"/>
    <w:rPr>
      <w:rFonts w:ascii="Arial" w:hAnsi="Arial"/>
      <w:szCs w:val="24"/>
      <w:lang w:eastAsia="ja-JP"/>
    </w:rPr>
  </w:style>
  <w:style w:type="character" w:customStyle="1" w:styleId="VCCCBodyChar">
    <w:name w:val="VCCC Body Char"/>
    <w:link w:val="VCCCBody"/>
    <w:uiPriority w:val="99"/>
    <w:rsid w:val="002B7D3B"/>
    <w:rPr>
      <w:rFonts w:ascii="Lucida Sans" w:eastAsia="Times New Roman" w:hAnsi="Lucida Sans" w:cs="LucidaSans"/>
      <w:color w:val="191919"/>
      <w:sz w:val="19"/>
      <w:szCs w:val="19"/>
      <w:lang w:eastAsia="en-US"/>
    </w:rPr>
  </w:style>
  <w:style w:type="character" w:customStyle="1" w:styleId="UnresolvedMention1">
    <w:name w:val="Unresolved Mention1"/>
    <w:uiPriority w:val="99"/>
    <w:semiHidden/>
    <w:unhideWhenUsed/>
    <w:rsid w:val="00C47656"/>
    <w:rPr>
      <w:color w:val="808080"/>
      <w:shd w:val="clear" w:color="auto" w:fill="E6E6E6"/>
    </w:rPr>
  </w:style>
  <w:style w:type="character" w:styleId="CommentReference">
    <w:name w:val="annotation reference"/>
    <w:rsid w:val="00097000"/>
    <w:rPr>
      <w:sz w:val="16"/>
      <w:szCs w:val="16"/>
    </w:rPr>
  </w:style>
  <w:style w:type="paragraph" w:styleId="CommentText">
    <w:name w:val="annotation text"/>
    <w:basedOn w:val="Normal"/>
    <w:link w:val="CommentTextChar"/>
    <w:rsid w:val="00097000"/>
    <w:rPr>
      <w:szCs w:val="20"/>
    </w:rPr>
  </w:style>
  <w:style w:type="character" w:customStyle="1" w:styleId="CommentTextChar">
    <w:name w:val="Comment Text Char"/>
    <w:link w:val="CommentText"/>
    <w:rsid w:val="00097000"/>
    <w:rPr>
      <w:rFonts w:ascii="Arial" w:hAnsi="Arial"/>
      <w:lang w:eastAsia="ja-JP"/>
    </w:rPr>
  </w:style>
  <w:style w:type="paragraph" w:styleId="CommentSubject">
    <w:name w:val="annotation subject"/>
    <w:basedOn w:val="CommentText"/>
    <w:next w:val="CommentText"/>
    <w:link w:val="CommentSubjectChar"/>
    <w:rsid w:val="00097000"/>
    <w:rPr>
      <w:b/>
      <w:bCs/>
    </w:rPr>
  </w:style>
  <w:style w:type="character" w:customStyle="1" w:styleId="CommentSubjectChar">
    <w:name w:val="Comment Subject Char"/>
    <w:link w:val="CommentSubject"/>
    <w:rsid w:val="00097000"/>
    <w:rPr>
      <w:rFonts w:ascii="Arial" w:hAnsi="Arial"/>
      <w:b/>
      <w:bCs/>
      <w:lang w:eastAsia="ja-JP"/>
    </w:rPr>
  </w:style>
  <w:style w:type="paragraph" w:styleId="BalloonText">
    <w:name w:val="Balloon Text"/>
    <w:basedOn w:val="Normal"/>
    <w:link w:val="BalloonTextChar"/>
    <w:rsid w:val="00097000"/>
    <w:pPr>
      <w:spacing w:after="0" w:line="240" w:lineRule="auto"/>
    </w:pPr>
    <w:rPr>
      <w:rFonts w:ascii="Segoe UI" w:hAnsi="Segoe UI" w:cs="Segoe UI"/>
      <w:sz w:val="18"/>
      <w:szCs w:val="18"/>
    </w:rPr>
  </w:style>
  <w:style w:type="character" w:customStyle="1" w:styleId="BalloonTextChar">
    <w:name w:val="Balloon Text Char"/>
    <w:link w:val="BalloonText"/>
    <w:rsid w:val="00097000"/>
    <w:rPr>
      <w:rFonts w:ascii="Segoe UI" w:hAnsi="Segoe UI" w:cs="Segoe UI"/>
      <w:sz w:val="18"/>
      <w:szCs w:val="18"/>
      <w:lang w:eastAsia="ja-JP"/>
    </w:rPr>
  </w:style>
  <w:style w:type="paragraph" w:customStyle="1" w:styleId="Tabletext">
    <w:name w:val="Table text"/>
    <w:basedOn w:val="Normal"/>
    <w:link w:val="TabletextChar"/>
    <w:qFormat/>
    <w:rsid w:val="007C2FFA"/>
    <w:pPr>
      <w:spacing w:before="60" w:after="60" w:line="240" w:lineRule="auto"/>
    </w:pPr>
    <w:rPr>
      <w:rFonts w:ascii="Calibri" w:eastAsia="Calibri" w:hAnsi="Calibri" w:cs="Arial"/>
      <w:color w:val="595959"/>
      <w:szCs w:val="18"/>
      <w:lang w:eastAsia="en-US"/>
    </w:rPr>
  </w:style>
  <w:style w:type="character" w:customStyle="1" w:styleId="TabletextChar">
    <w:name w:val="Table text Char"/>
    <w:link w:val="Tabletext"/>
    <w:rsid w:val="007C2FFA"/>
    <w:rPr>
      <w:rFonts w:ascii="Calibri" w:eastAsia="Calibri" w:hAnsi="Calibri" w:cs="Arial"/>
      <w:color w:val="595959"/>
      <w:szCs w:val="18"/>
      <w:lang w:eastAsia="en-US"/>
    </w:rPr>
  </w:style>
  <w:style w:type="table" w:styleId="TableGrid">
    <w:name w:val="Table Grid"/>
    <w:basedOn w:val="TableNormal"/>
    <w:rsid w:val="007C2F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
    <w:name w:val="Numbered heading"/>
    <w:basedOn w:val="Normal"/>
    <w:link w:val="NumberedheadingChar"/>
    <w:qFormat/>
    <w:rsid w:val="007C2FFA"/>
    <w:pPr>
      <w:numPr>
        <w:numId w:val="14"/>
      </w:numPr>
      <w:spacing w:before="120" w:line="240" w:lineRule="auto"/>
      <w:ind w:left="284" w:hanging="284"/>
    </w:pPr>
    <w:rPr>
      <w:rFonts w:ascii="Calibri" w:eastAsia="Times New Roman" w:hAnsi="Calibri"/>
      <w:b/>
      <w:color w:val="595959"/>
      <w:sz w:val="24"/>
      <w:lang w:eastAsia="en-AU"/>
    </w:rPr>
  </w:style>
  <w:style w:type="character" w:customStyle="1" w:styleId="NumberedheadingChar">
    <w:name w:val="Numbered heading Char"/>
    <w:link w:val="Numberedheading"/>
    <w:rsid w:val="007C2FFA"/>
    <w:rPr>
      <w:rFonts w:ascii="Calibri" w:eastAsia="Times New Roman" w:hAnsi="Calibri"/>
      <w:b/>
      <w:color w:val="595959"/>
      <w:sz w:val="24"/>
      <w:szCs w:val="24"/>
    </w:rPr>
  </w:style>
  <w:style w:type="paragraph" w:customStyle="1" w:styleId="TableBullet">
    <w:name w:val="Table Bullet"/>
    <w:basedOn w:val="Tabletext"/>
    <w:link w:val="TableBulletChar"/>
    <w:qFormat/>
    <w:rsid w:val="00D41C87"/>
    <w:pPr>
      <w:numPr>
        <w:numId w:val="15"/>
      </w:numPr>
    </w:pPr>
  </w:style>
  <w:style w:type="character" w:customStyle="1" w:styleId="TableBulletChar">
    <w:name w:val="Table Bullet Char"/>
    <w:link w:val="TableBullet"/>
    <w:rsid w:val="00D41C87"/>
    <w:rPr>
      <w:rFonts w:ascii="Calibri" w:eastAsia="Calibri" w:hAnsi="Calibri" w:cs="Arial"/>
      <w:color w:val="595959"/>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58612">
      <w:bodyDiv w:val="1"/>
      <w:marLeft w:val="0"/>
      <w:marRight w:val="0"/>
      <w:marTop w:val="0"/>
      <w:marBottom w:val="0"/>
      <w:divBdr>
        <w:top w:val="none" w:sz="0" w:space="0" w:color="auto"/>
        <w:left w:val="none" w:sz="0" w:space="0" w:color="auto"/>
        <w:bottom w:val="none" w:sz="0" w:space="0" w:color="auto"/>
        <w:right w:val="none" w:sz="0" w:space="0" w:color="auto"/>
      </w:divBdr>
    </w:div>
    <w:div w:id="354507387">
      <w:bodyDiv w:val="1"/>
      <w:marLeft w:val="0"/>
      <w:marRight w:val="0"/>
      <w:marTop w:val="0"/>
      <w:marBottom w:val="0"/>
      <w:divBdr>
        <w:top w:val="none" w:sz="0" w:space="0" w:color="auto"/>
        <w:left w:val="none" w:sz="0" w:space="0" w:color="auto"/>
        <w:bottom w:val="none" w:sz="0" w:space="0" w:color="auto"/>
        <w:right w:val="none" w:sz="0" w:space="0" w:color="auto"/>
      </w:divBdr>
    </w:div>
    <w:div w:id="530652112">
      <w:bodyDiv w:val="1"/>
      <w:marLeft w:val="0"/>
      <w:marRight w:val="0"/>
      <w:marTop w:val="0"/>
      <w:marBottom w:val="0"/>
      <w:divBdr>
        <w:top w:val="none" w:sz="0" w:space="0" w:color="auto"/>
        <w:left w:val="none" w:sz="0" w:space="0" w:color="auto"/>
        <w:bottom w:val="none" w:sz="0" w:space="0" w:color="auto"/>
        <w:right w:val="none" w:sz="0" w:space="0" w:color="auto"/>
      </w:divBdr>
    </w:div>
    <w:div w:id="1095860052">
      <w:bodyDiv w:val="1"/>
      <w:marLeft w:val="0"/>
      <w:marRight w:val="0"/>
      <w:marTop w:val="0"/>
      <w:marBottom w:val="0"/>
      <w:divBdr>
        <w:top w:val="none" w:sz="0" w:space="0" w:color="auto"/>
        <w:left w:val="none" w:sz="0" w:space="0" w:color="auto"/>
        <w:bottom w:val="none" w:sz="0" w:space="0" w:color="auto"/>
        <w:right w:val="none" w:sz="0" w:space="0" w:color="auto"/>
      </w:divBdr>
    </w:div>
    <w:div w:id="1272932317">
      <w:bodyDiv w:val="1"/>
      <w:marLeft w:val="0"/>
      <w:marRight w:val="0"/>
      <w:marTop w:val="0"/>
      <w:marBottom w:val="0"/>
      <w:divBdr>
        <w:top w:val="none" w:sz="0" w:space="0" w:color="auto"/>
        <w:left w:val="none" w:sz="0" w:space="0" w:color="auto"/>
        <w:bottom w:val="none" w:sz="0" w:space="0" w:color="auto"/>
        <w:right w:val="none" w:sz="0" w:space="0" w:color="auto"/>
      </w:divBdr>
    </w:div>
    <w:div w:id="176155886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14CA47D379204C87B48A7DB3E14332" ma:contentTypeVersion="6" ma:contentTypeDescription="Create a new document." ma:contentTypeScope="" ma:versionID="3cb67a15062da24567881d5201c2b829">
  <xsd:schema xmlns:xsd="http://www.w3.org/2001/XMLSchema" xmlns:xs="http://www.w3.org/2001/XMLSchema" xmlns:p="http://schemas.microsoft.com/office/2006/metadata/properties" xmlns:ns2="672e112d-ce63-427e-bb52-80ed24f0288c" xmlns:ns3="1ee15eb4-d821-48e5-8a97-9769de57c1bb" targetNamespace="http://schemas.microsoft.com/office/2006/metadata/properties" ma:root="true" ma:fieldsID="12f16c3b1b11a0474dfc16cd77ac8d41" ns2:_="" ns3:_="">
    <xsd:import namespace="672e112d-ce63-427e-bb52-80ed24f0288c"/>
    <xsd:import namespace="1ee15eb4-d821-48e5-8a97-9769de57c1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e112d-ce63-427e-bb52-80ed24f028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e15eb4-d821-48e5-8a97-9769de57c1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A3DF8D-ABB3-4C41-9A72-9D3E01E17A8C}">
  <ds:schemaRefs>
    <ds:schemaRef ds:uri="http://schemas.openxmlformats.org/officeDocument/2006/bibliography"/>
  </ds:schemaRefs>
</ds:datastoreItem>
</file>

<file path=customXml/itemProps2.xml><?xml version="1.0" encoding="utf-8"?>
<ds:datastoreItem xmlns:ds="http://schemas.openxmlformats.org/officeDocument/2006/customXml" ds:itemID="{08D7A33C-1EDD-41C7-9037-0AF99AA6CB3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72e112d-ce63-427e-bb52-80ed24f0288c"/>
    <ds:schemaRef ds:uri="http://purl.org/dc/terms/"/>
    <ds:schemaRef ds:uri="1ee15eb4-d821-48e5-8a97-9769de57c1bb"/>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AF6D862-C6C4-4796-A123-9BC2559D89AC}">
  <ds:schemaRefs>
    <ds:schemaRef ds:uri="http://schemas.microsoft.com/sharepoint/v3/contenttype/forms"/>
  </ds:schemaRefs>
</ds:datastoreItem>
</file>

<file path=customXml/itemProps4.xml><?xml version="1.0" encoding="utf-8"?>
<ds:datastoreItem xmlns:ds="http://schemas.openxmlformats.org/officeDocument/2006/customXml" ds:itemID="{3901B6FB-9B1F-4E15-B769-9A7BA4F52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e112d-ce63-427e-bb52-80ed24f0288c"/>
    <ds:schemaRef ds:uri="1ee15eb4-d821-48e5-8a97-9769de57c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1881</Words>
  <Characters>10725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Di Renzo</dc:creator>
  <cp:keywords/>
  <dc:description/>
  <cp:lastModifiedBy>Avalee Weir</cp:lastModifiedBy>
  <cp:revision>2</cp:revision>
  <cp:lastPrinted>2022-04-22T06:33:00Z</cp:lastPrinted>
  <dcterms:created xsi:type="dcterms:W3CDTF">2022-04-23T05:52:00Z</dcterms:created>
  <dcterms:modified xsi:type="dcterms:W3CDTF">2022-04-23T05:52:00Z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0x0101002114CA47D379204C87B48A7DB3E14332</vt:lpwstr>
  </property>
</Properties>
</file>