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1BF1" w14:textId="2F86046A" w:rsidR="005E4A9A" w:rsidRPr="000903E3" w:rsidRDefault="00B7510A" w:rsidP="000903E3">
      <w:pPr>
        <w:spacing w:after="0" w:line="240" w:lineRule="auto"/>
        <w:rPr>
          <w:rFonts w:asciiTheme="minorHAnsi" w:hAnsiTheme="minorHAnsi" w:cstheme="minorHAnsi"/>
          <w:b/>
          <w:sz w:val="22"/>
          <w:szCs w:val="22"/>
          <w:lang w:eastAsia="en-US"/>
        </w:rPr>
      </w:pPr>
      <w:bookmarkStart w:id="0" w:name="_Toc238975767"/>
      <w:bookmarkStart w:id="1" w:name="_Ref236569234"/>
      <w:r w:rsidRPr="000903E3">
        <w:rPr>
          <w:rFonts w:asciiTheme="minorHAnsi" w:hAnsiTheme="minorHAnsi" w:cstheme="minorHAnsi"/>
          <w:b/>
          <w:sz w:val="22"/>
          <w:szCs w:val="22"/>
          <w:lang w:eastAsia="en-US"/>
        </w:rPr>
        <w:t>OVERVIEW</w:t>
      </w:r>
      <w:r w:rsidR="005E4A9A" w:rsidRPr="000903E3">
        <w:rPr>
          <w:rFonts w:asciiTheme="minorHAnsi" w:hAnsiTheme="minorHAnsi" w:cstheme="minorHAnsi"/>
          <w:b/>
          <w:sz w:val="22"/>
          <w:szCs w:val="22"/>
          <w:lang w:eastAsia="en-US"/>
        </w:rPr>
        <w:t>:</w:t>
      </w:r>
    </w:p>
    <w:p w14:paraId="1EB7BD2D" w14:textId="3841A0AE" w:rsidR="00BF1751" w:rsidRPr="000903E3" w:rsidRDefault="00A40D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This ground-breaking opportunity requires an enthusiastic and suitably qualified </w:t>
      </w:r>
      <w:r w:rsidRPr="000903E3">
        <w:rPr>
          <w:rFonts w:asciiTheme="minorHAnsi" w:hAnsiTheme="minorHAnsi" w:cstheme="minorHAnsi"/>
          <w:b/>
          <w:sz w:val="22"/>
          <w:szCs w:val="22"/>
        </w:rPr>
        <w:t>Subject Development Coordinator</w:t>
      </w:r>
      <w:r w:rsidR="00233C3D" w:rsidRPr="000903E3">
        <w:rPr>
          <w:rFonts w:asciiTheme="minorHAnsi" w:hAnsiTheme="minorHAnsi" w:cstheme="minorHAnsi"/>
          <w:b/>
          <w:sz w:val="22"/>
          <w:szCs w:val="22"/>
        </w:rPr>
        <w:t xml:space="preserve"> (SDC)</w:t>
      </w:r>
      <w:r w:rsidRPr="000903E3">
        <w:rPr>
          <w:rFonts w:asciiTheme="minorHAnsi" w:hAnsiTheme="minorHAnsi" w:cstheme="minorHAnsi"/>
          <w:sz w:val="22"/>
          <w:szCs w:val="22"/>
        </w:rPr>
        <w:t xml:space="preserve"> to take overall responsibility for the design, implementation and delivery of the </w:t>
      </w:r>
      <w:r w:rsidR="00792771" w:rsidRPr="000903E3">
        <w:rPr>
          <w:rFonts w:asciiTheme="minorHAnsi" w:hAnsiTheme="minorHAnsi" w:cstheme="minorHAnsi"/>
          <w:sz w:val="22"/>
          <w:szCs w:val="22"/>
        </w:rPr>
        <w:t xml:space="preserve">‘Cancer Prevention &amp; Control’ </w:t>
      </w:r>
      <w:r w:rsidR="005071F3" w:rsidRPr="000903E3">
        <w:rPr>
          <w:rFonts w:asciiTheme="minorHAnsi" w:hAnsiTheme="minorHAnsi" w:cstheme="minorHAnsi"/>
          <w:sz w:val="22"/>
          <w:szCs w:val="22"/>
        </w:rPr>
        <w:t xml:space="preserve">subject </w:t>
      </w:r>
      <w:r w:rsidR="00BF1751" w:rsidRPr="000903E3">
        <w:rPr>
          <w:rFonts w:asciiTheme="minorHAnsi" w:hAnsiTheme="minorHAnsi" w:cstheme="minorHAnsi"/>
          <w:sz w:val="22"/>
          <w:szCs w:val="22"/>
        </w:rPr>
        <w:t xml:space="preserve">in </w:t>
      </w:r>
      <w:r w:rsidR="005071F3" w:rsidRPr="000903E3">
        <w:rPr>
          <w:rFonts w:asciiTheme="minorHAnsi" w:hAnsiTheme="minorHAnsi" w:cstheme="minorHAnsi"/>
          <w:sz w:val="22"/>
          <w:szCs w:val="22"/>
        </w:rPr>
        <w:t>the Master of Cancer Sciences</w:t>
      </w:r>
      <w:r w:rsidR="00A324FD" w:rsidRPr="000903E3">
        <w:rPr>
          <w:rFonts w:asciiTheme="minorHAnsi" w:hAnsiTheme="minorHAnsi" w:cstheme="minorHAnsi"/>
          <w:sz w:val="22"/>
          <w:szCs w:val="22"/>
        </w:rPr>
        <w:t xml:space="preserve"> (MCS)</w:t>
      </w:r>
      <w:r w:rsidR="005071F3" w:rsidRPr="000903E3">
        <w:rPr>
          <w:rFonts w:asciiTheme="minorHAnsi" w:hAnsiTheme="minorHAnsi" w:cstheme="minorHAnsi"/>
          <w:sz w:val="22"/>
          <w:szCs w:val="22"/>
        </w:rPr>
        <w:t xml:space="preserve"> course</w:t>
      </w:r>
      <w:r w:rsidR="0003357E" w:rsidRPr="000903E3">
        <w:rPr>
          <w:rFonts w:asciiTheme="minorHAnsi" w:hAnsiTheme="minorHAnsi" w:cstheme="minorHAnsi"/>
          <w:sz w:val="22"/>
          <w:szCs w:val="22"/>
        </w:rPr>
        <w:t xml:space="preserve">. </w:t>
      </w:r>
      <w:r w:rsidR="00A324FD" w:rsidRPr="000903E3">
        <w:rPr>
          <w:rFonts w:asciiTheme="minorHAnsi" w:hAnsiTheme="minorHAnsi" w:cstheme="minorHAnsi"/>
          <w:sz w:val="22"/>
          <w:szCs w:val="22"/>
        </w:rPr>
        <w:t xml:space="preserve">The MCS is Australia’s first cancer specific, multidisciplinary, flexible, wholly online program; and one of only two such programs in the world. </w:t>
      </w:r>
      <w:r w:rsidR="0003357E" w:rsidRPr="000903E3">
        <w:rPr>
          <w:rFonts w:asciiTheme="minorHAnsi" w:hAnsiTheme="minorHAnsi" w:cstheme="minorHAnsi"/>
          <w:sz w:val="22"/>
          <w:szCs w:val="22"/>
        </w:rPr>
        <w:t>This course is</w:t>
      </w:r>
      <w:r w:rsidR="00D605E6" w:rsidRPr="000903E3">
        <w:rPr>
          <w:rFonts w:asciiTheme="minorHAnsi" w:hAnsiTheme="minorHAnsi" w:cstheme="minorHAnsi"/>
          <w:sz w:val="22"/>
          <w:szCs w:val="22"/>
        </w:rPr>
        <w:t xml:space="preserve"> being developed</w:t>
      </w:r>
      <w:r w:rsidR="00BF1751" w:rsidRPr="000903E3">
        <w:rPr>
          <w:rFonts w:asciiTheme="minorHAnsi" w:hAnsiTheme="minorHAnsi" w:cstheme="minorHAnsi"/>
          <w:sz w:val="22"/>
          <w:szCs w:val="22"/>
        </w:rPr>
        <w:t xml:space="preserve"> in partnership</w:t>
      </w:r>
      <w:r w:rsidR="00D605E6" w:rsidRPr="000903E3">
        <w:rPr>
          <w:rFonts w:asciiTheme="minorHAnsi" w:hAnsiTheme="minorHAnsi" w:cstheme="minorHAnsi"/>
          <w:sz w:val="22"/>
          <w:szCs w:val="22"/>
        </w:rPr>
        <w:t xml:space="preserve"> b</w:t>
      </w:r>
      <w:r w:rsidR="00BF1751" w:rsidRPr="000903E3">
        <w:rPr>
          <w:rFonts w:asciiTheme="minorHAnsi" w:hAnsiTheme="minorHAnsi" w:cstheme="minorHAnsi"/>
          <w:sz w:val="22"/>
          <w:szCs w:val="22"/>
        </w:rPr>
        <w:t>etween</w:t>
      </w:r>
      <w:r w:rsidR="00D605E6" w:rsidRPr="000903E3">
        <w:rPr>
          <w:rFonts w:asciiTheme="minorHAnsi" w:hAnsiTheme="minorHAnsi" w:cstheme="minorHAnsi"/>
          <w:sz w:val="22"/>
          <w:szCs w:val="22"/>
        </w:rPr>
        <w:t xml:space="preserve"> the </w:t>
      </w:r>
      <w:r w:rsidR="00233C3D" w:rsidRPr="000903E3">
        <w:rPr>
          <w:rFonts w:asciiTheme="minorHAnsi" w:hAnsiTheme="minorHAnsi" w:cstheme="minorHAnsi"/>
          <w:sz w:val="22"/>
          <w:szCs w:val="22"/>
        </w:rPr>
        <w:t>Victorian Comprehensive Cancer Centre (</w:t>
      </w:r>
      <w:r w:rsidR="00D605E6" w:rsidRPr="000903E3">
        <w:rPr>
          <w:rFonts w:asciiTheme="minorHAnsi" w:hAnsiTheme="minorHAnsi" w:cstheme="minorHAnsi"/>
          <w:sz w:val="22"/>
          <w:szCs w:val="22"/>
        </w:rPr>
        <w:t>VCCC</w:t>
      </w:r>
      <w:r w:rsidR="00233C3D" w:rsidRPr="000903E3">
        <w:rPr>
          <w:rFonts w:asciiTheme="minorHAnsi" w:hAnsiTheme="minorHAnsi" w:cstheme="minorHAnsi"/>
          <w:sz w:val="22"/>
          <w:szCs w:val="22"/>
        </w:rPr>
        <w:t>)</w:t>
      </w:r>
      <w:r w:rsidR="00D605E6" w:rsidRPr="000903E3">
        <w:rPr>
          <w:rFonts w:asciiTheme="minorHAnsi" w:hAnsiTheme="minorHAnsi" w:cstheme="minorHAnsi"/>
          <w:sz w:val="22"/>
          <w:szCs w:val="22"/>
        </w:rPr>
        <w:t xml:space="preserve"> and </w:t>
      </w:r>
      <w:r w:rsidR="00BF1751" w:rsidRPr="000903E3">
        <w:rPr>
          <w:rFonts w:asciiTheme="minorHAnsi" w:hAnsiTheme="minorHAnsi" w:cstheme="minorHAnsi"/>
          <w:sz w:val="22"/>
          <w:szCs w:val="22"/>
        </w:rPr>
        <w:t xml:space="preserve">the </w:t>
      </w:r>
      <w:r w:rsidR="00D605E6" w:rsidRPr="000903E3">
        <w:rPr>
          <w:rFonts w:asciiTheme="minorHAnsi" w:hAnsiTheme="minorHAnsi" w:cstheme="minorHAnsi"/>
          <w:sz w:val="22"/>
          <w:szCs w:val="22"/>
        </w:rPr>
        <w:t>University of Melbourne</w:t>
      </w:r>
      <w:r w:rsidR="00233C3D" w:rsidRPr="000903E3">
        <w:rPr>
          <w:rFonts w:asciiTheme="minorHAnsi" w:hAnsiTheme="minorHAnsi" w:cstheme="minorHAnsi"/>
          <w:sz w:val="22"/>
          <w:szCs w:val="22"/>
        </w:rPr>
        <w:t xml:space="preserve"> (UoM)</w:t>
      </w:r>
      <w:r w:rsidR="00BF1751" w:rsidRPr="000903E3">
        <w:rPr>
          <w:rFonts w:asciiTheme="minorHAnsi" w:hAnsiTheme="minorHAnsi" w:cstheme="minorHAnsi"/>
          <w:sz w:val="22"/>
          <w:szCs w:val="22"/>
        </w:rPr>
        <w:t>.</w:t>
      </w:r>
      <w:r w:rsidR="00BF1751" w:rsidRPr="000903E3" w:rsidDel="00BF1751">
        <w:rPr>
          <w:rFonts w:asciiTheme="minorHAnsi" w:hAnsiTheme="minorHAnsi" w:cstheme="minorHAnsi"/>
          <w:sz w:val="22"/>
          <w:szCs w:val="22"/>
        </w:rPr>
        <w:t xml:space="preserve"> </w:t>
      </w:r>
    </w:p>
    <w:p w14:paraId="68B9FD00" w14:textId="77777777" w:rsidR="00BF291E" w:rsidRPr="000903E3" w:rsidRDefault="00BF291E" w:rsidP="000903E3">
      <w:pPr>
        <w:spacing w:after="0" w:line="240" w:lineRule="auto"/>
        <w:rPr>
          <w:rFonts w:asciiTheme="minorHAnsi" w:hAnsiTheme="minorHAnsi" w:cstheme="minorHAnsi"/>
          <w:i/>
          <w:sz w:val="22"/>
          <w:szCs w:val="22"/>
        </w:rPr>
      </w:pPr>
    </w:p>
    <w:p w14:paraId="09E12BE9" w14:textId="07883391" w:rsidR="00A40D4C" w:rsidRPr="000903E3" w:rsidRDefault="00B7510A" w:rsidP="000903E3">
      <w:pPr>
        <w:spacing w:after="0" w:line="240" w:lineRule="auto"/>
        <w:rPr>
          <w:rFonts w:asciiTheme="minorHAnsi" w:hAnsiTheme="minorHAnsi" w:cstheme="minorHAnsi"/>
          <w:i/>
          <w:sz w:val="22"/>
          <w:szCs w:val="22"/>
        </w:rPr>
      </w:pPr>
      <w:r w:rsidRPr="000903E3">
        <w:rPr>
          <w:rFonts w:asciiTheme="minorHAnsi" w:hAnsiTheme="minorHAnsi" w:cstheme="minorHAnsi"/>
          <w:i/>
          <w:sz w:val="22"/>
          <w:szCs w:val="22"/>
        </w:rPr>
        <w:t xml:space="preserve">Responsibilities will include </w:t>
      </w:r>
      <w:r w:rsidR="00A40D4C" w:rsidRPr="000903E3">
        <w:rPr>
          <w:rFonts w:asciiTheme="minorHAnsi" w:hAnsiTheme="minorHAnsi" w:cstheme="minorHAnsi"/>
          <w:i/>
          <w:sz w:val="22"/>
          <w:szCs w:val="22"/>
        </w:rPr>
        <w:t>overseeing the following areas within the subject:</w:t>
      </w:r>
    </w:p>
    <w:p w14:paraId="0F2EF408" w14:textId="77777777" w:rsidR="00BF291E" w:rsidRPr="000903E3" w:rsidRDefault="00BF291E" w:rsidP="000903E3">
      <w:pPr>
        <w:spacing w:after="0" w:line="240" w:lineRule="auto"/>
        <w:rPr>
          <w:rFonts w:asciiTheme="minorHAnsi" w:hAnsiTheme="minorHAnsi" w:cstheme="minorHAnsi"/>
          <w:i/>
          <w:sz w:val="22"/>
          <w:szCs w:val="22"/>
        </w:rPr>
      </w:pPr>
    </w:p>
    <w:p w14:paraId="6FEBAA99" w14:textId="6EDD14B8" w:rsidR="00554EF3" w:rsidRPr="000903E3" w:rsidRDefault="00A40D4C" w:rsidP="000903E3">
      <w:pPr>
        <w:pStyle w:val="ListParagraph"/>
        <w:numPr>
          <w:ilvl w:val="0"/>
          <w:numId w:val="19"/>
        </w:numPr>
        <w:spacing w:after="0" w:line="240" w:lineRule="auto"/>
        <w:ind w:left="851" w:hanging="444"/>
        <w:rPr>
          <w:rFonts w:asciiTheme="minorHAnsi" w:hAnsiTheme="minorHAnsi" w:cstheme="minorHAnsi"/>
          <w:sz w:val="22"/>
          <w:szCs w:val="22"/>
        </w:rPr>
      </w:pPr>
      <w:r w:rsidRPr="000903E3">
        <w:rPr>
          <w:rFonts w:asciiTheme="minorHAnsi" w:hAnsiTheme="minorHAnsi" w:cstheme="minorHAnsi"/>
          <w:sz w:val="22"/>
          <w:szCs w:val="22"/>
        </w:rPr>
        <w:t>Curriculum Development</w:t>
      </w:r>
      <w:r w:rsidR="00554EF3" w:rsidRPr="000903E3">
        <w:rPr>
          <w:rFonts w:asciiTheme="minorHAnsi" w:hAnsiTheme="minorHAnsi" w:cstheme="minorHAnsi"/>
          <w:sz w:val="22"/>
          <w:szCs w:val="22"/>
        </w:rPr>
        <w:t xml:space="preserve"> of the content, learning activities, assessments and evaluation.</w:t>
      </w:r>
    </w:p>
    <w:p w14:paraId="31A8FE7C" w14:textId="77777777" w:rsidR="00554EF3" w:rsidRPr="000903E3" w:rsidRDefault="00554EF3" w:rsidP="000903E3">
      <w:pPr>
        <w:pStyle w:val="ListParagraph"/>
        <w:spacing w:after="0" w:line="240" w:lineRule="auto"/>
        <w:ind w:left="851"/>
        <w:rPr>
          <w:rFonts w:asciiTheme="minorHAnsi" w:hAnsiTheme="minorHAnsi" w:cstheme="minorHAnsi"/>
          <w:sz w:val="22"/>
          <w:szCs w:val="22"/>
        </w:rPr>
      </w:pPr>
      <w:r w:rsidRPr="000903E3">
        <w:rPr>
          <w:rFonts w:asciiTheme="minorHAnsi" w:hAnsiTheme="minorHAnsi" w:cstheme="minorHAnsi"/>
          <w:sz w:val="22"/>
          <w:szCs w:val="22"/>
        </w:rPr>
        <w:t xml:space="preserve">The phases of curriculum delivery include: </w:t>
      </w:r>
    </w:p>
    <w:p w14:paraId="331EF9DC" w14:textId="3172FC62" w:rsidR="00554EF3" w:rsidRPr="000903E3" w:rsidRDefault="00554EF3" w:rsidP="000903E3">
      <w:pPr>
        <w:pStyle w:val="ListParagraph"/>
        <w:numPr>
          <w:ilvl w:val="1"/>
          <w:numId w:val="19"/>
        </w:num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Planning</w:t>
      </w:r>
    </w:p>
    <w:p w14:paraId="23491914" w14:textId="7B1BFAFD" w:rsidR="00554EF3" w:rsidRPr="000903E3" w:rsidRDefault="00554EF3" w:rsidP="000903E3">
      <w:pPr>
        <w:pStyle w:val="ListParagraph"/>
        <w:numPr>
          <w:ilvl w:val="1"/>
          <w:numId w:val="19"/>
        </w:num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Proof of concept (prototype)</w:t>
      </w:r>
    </w:p>
    <w:p w14:paraId="09488E15" w14:textId="6C2FE6B3" w:rsidR="00554EF3" w:rsidRPr="000903E3" w:rsidRDefault="00554EF3" w:rsidP="000903E3">
      <w:pPr>
        <w:pStyle w:val="ListParagraph"/>
        <w:numPr>
          <w:ilvl w:val="1"/>
          <w:numId w:val="19"/>
        </w:num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Design and pre-production </w:t>
      </w:r>
    </w:p>
    <w:p w14:paraId="46C233EB" w14:textId="77777777" w:rsidR="00792771" w:rsidRPr="000903E3" w:rsidRDefault="00554EF3" w:rsidP="000903E3">
      <w:pPr>
        <w:pStyle w:val="ListParagraph"/>
        <w:numPr>
          <w:ilvl w:val="1"/>
          <w:numId w:val="19"/>
        </w:num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Production</w:t>
      </w:r>
    </w:p>
    <w:p w14:paraId="16E01219" w14:textId="2D4D3026" w:rsidR="00554EF3" w:rsidRPr="000903E3" w:rsidRDefault="00792771" w:rsidP="000903E3">
      <w:pPr>
        <w:pStyle w:val="ListParagraph"/>
        <w:numPr>
          <w:ilvl w:val="1"/>
          <w:numId w:val="19"/>
        </w:num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Quality assurance</w:t>
      </w:r>
      <w:r w:rsidR="00554EF3" w:rsidRPr="000903E3">
        <w:rPr>
          <w:rFonts w:asciiTheme="minorHAnsi" w:hAnsiTheme="minorHAnsi" w:cstheme="minorHAnsi"/>
          <w:sz w:val="22"/>
          <w:szCs w:val="22"/>
        </w:rPr>
        <w:t xml:space="preserve"> </w:t>
      </w:r>
    </w:p>
    <w:p w14:paraId="3B5FF964" w14:textId="77777777" w:rsidR="00BF291E" w:rsidRPr="000903E3" w:rsidRDefault="00BF291E" w:rsidP="000903E3">
      <w:pPr>
        <w:spacing w:after="0" w:line="240" w:lineRule="auto"/>
        <w:rPr>
          <w:rFonts w:asciiTheme="minorHAnsi" w:hAnsiTheme="minorHAnsi" w:cstheme="minorHAnsi"/>
          <w:sz w:val="22"/>
          <w:szCs w:val="22"/>
        </w:rPr>
      </w:pPr>
    </w:p>
    <w:p w14:paraId="3AB43A11" w14:textId="7CF60A84" w:rsidR="00D72B7C" w:rsidRPr="000903E3" w:rsidRDefault="00A40D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The </w:t>
      </w:r>
      <w:r w:rsidR="00233C3D" w:rsidRPr="000903E3">
        <w:rPr>
          <w:rFonts w:asciiTheme="minorHAnsi" w:hAnsiTheme="minorHAnsi" w:cstheme="minorHAnsi"/>
          <w:sz w:val="22"/>
          <w:szCs w:val="22"/>
        </w:rPr>
        <w:t>SDC</w:t>
      </w:r>
      <w:r w:rsidRPr="000903E3">
        <w:rPr>
          <w:rFonts w:asciiTheme="minorHAnsi" w:hAnsiTheme="minorHAnsi" w:cstheme="minorHAnsi"/>
          <w:sz w:val="22"/>
          <w:szCs w:val="22"/>
        </w:rPr>
        <w:t xml:space="preserve"> will liaise closely with the Course </w:t>
      </w:r>
      <w:r w:rsidR="00AD112E" w:rsidRPr="000903E3">
        <w:rPr>
          <w:rFonts w:asciiTheme="minorHAnsi" w:hAnsiTheme="minorHAnsi" w:cstheme="minorHAnsi"/>
          <w:sz w:val="22"/>
          <w:szCs w:val="22"/>
        </w:rPr>
        <w:t>Convenors</w:t>
      </w:r>
      <w:r w:rsidRPr="000903E3">
        <w:rPr>
          <w:rFonts w:asciiTheme="minorHAnsi" w:hAnsiTheme="minorHAnsi" w:cstheme="minorHAnsi"/>
          <w:sz w:val="22"/>
          <w:szCs w:val="22"/>
        </w:rPr>
        <w:t xml:space="preserve"> to ensure that the subject meets </w:t>
      </w:r>
      <w:r w:rsidR="00B7510A" w:rsidRPr="000903E3">
        <w:rPr>
          <w:rFonts w:asciiTheme="minorHAnsi" w:hAnsiTheme="minorHAnsi" w:cstheme="minorHAnsi"/>
          <w:sz w:val="22"/>
          <w:szCs w:val="22"/>
        </w:rPr>
        <w:t xml:space="preserve">the </w:t>
      </w:r>
      <w:r w:rsidRPr="000903E3">
        <w:rPr>
          <w:rFonts w:asciiTheme="minorHAnsi" w:hAnsiTheme="minorHAnsi" w:cstheme="minorHAnsi"/>
          <w:sz w:val="22"/>
          <w:szCs w:val="22"/>
        </w:rPr>
        <w:t xml:space="preserve">over-arching course objectives and provides a seamless, integrated experience as part of the </w:t>
      </w:r>
      <w:r w:rsidR="00A22C77" w:rsidRPr="000903E3">
        <w:rPr>
          <w:rFonts w:asciiTheme="minorHAnsi" w:hAnsiTheme="minorHAnsi" w:cstheme="minorHAnsi"/>
          <w:sz w:val="22"/>
          <w:szCs w:val="22"/>
        </w:rPr>
        <w:t>master’s</w:t>
      </w:r>
      <w:r w:rsidRPr="000903E3">
        <w:rPr>
          <w:rFonts w:asciiTheme="minorHAnsi" w:hAnsiTheme="minorHAnsi" w:cstheme="minorHAnsi"/>
          <w:sz w:val="22"/>
          <w:szCs w:val="22"/>
        </w:rPr>
        <w:t xml:space="preserve"> suite.</w:t>
      </w:r>
    </w:p>
    <w:p w14:paraId="70D2615B" w14:textId="77777777" w:rsidR="006A1268" w:rsidRPr="000903E3" w:rsidRDefault="006A1268" w:rsidP="000903E3">
      <w:pPr>
        <w:spacing w:after="0" w:line="240" w:lineRule="auto"/>
        <w:rPr>
          <w:rFonts w:asciiTheme="minorHAnsi" w:hAnsiTheme="minorHAnsi" w:cstheme="minorHAnsi"/>
          <w:b/>
          <w:sz w:val="22"/>
          <w:szCs w:val="22"/>
        </w:rPr>
      </w:pPr>
    </w:p>
    <w:p w14:paraId="2F24802F" w14:textId="0410C193" w:rsidR="00E734AB" w:rsidRPr="000903E3" w:rsidRDefault="00E734AB"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rPr>
        <w:t xml:space="preserve">The </w:t>
      </w:r>
      <w:r w:rsidR="00792771" w:rsidRPr="000903E3">
        <w:rPr>
          <w:rFonts w:asciiTheme="minorHAnsi" w:hAnsiTheme="minorHAnsi" w:cstheme="minorHAnsi"/>
          <w:b/>
          <w:sz w:val="22"/>
          <w:szCs w:val="22"/>
        </w:rPr>
        <w:t>S</w:t>
      </w:r>
      <w:r w:rsidRPr="000903E3">
        <w:rPr>
          <w:rFonts w:asciiTheme="minorHAnsi" w:hAnsiTheme="minorHAnsi" w:cstheme="minorHAnsi"/>
          <w:b/>
          <w:sz w:val="22"/>
          <w:szCs w:val="22"/>
        </w:rPr>
        <w:t xml:space="preserve">ubject – </w:t>
      </w:r>
      <w:r w:rsidR="002C744C" w:rsidRPr="000903E3">
        <w:rPr>
          <w:rFonts w:asciiTheme="minorHAnsi" w:hAnsiTheme="minorHAnsi" w:cstheme="minorHAnsi"/>
          <w:b/>
          <w:sz w:val="22"/>
          <w:szCs w:val="22"/>
        </w:rPr>
        <w:t>Cancer Prevention &amp; Control</w:t>
      </w:r>
    </w:p>
    <w:p w14:paraId="2764C1D9" w14:textId="3B8F13B6" w:rsidR="006802B8" w:rsidRPr="000903E3" w:rsidRDefault="006802B8" w:rsidP="000903E3">
      <w:pPr>
        <w:spacing w:after="0" w:line="240" w:lineRule="auto"/>
        <w:rPr>
          <w:rFonts w:asciiTheme="minorHAnsi" w:hAnsiTheme="minorHAnsi" w:cstheme="minorHAnsi"/>
          <w:i/>
          <w:sz w:val="22"/>
          <w:szCs w:val="22"/>
        </w:rPr>
      </w:pPr>
      <w:r w:rsidRPr="000903E3">
        <w:rPr>
          <w:rFonts w:asciiTheme="minorHAnsi" w:hAnsiTheme="minorHAnsi" w:cstheme="minorHAnsi"/>
          <w:i/>
          <w:sz w:val="22"/>
          <w:szCs w:val="22"/>
        </w:rPr>
        <w:t>Overview</w:t>
      </w:r>
    </w:p>
    <w:p w14:paraId="4544703A" w14:textId="6162686E" w:rsidR="006A1268" w:rsidRPr="000903E3" w:rsidRDefault="002C744C" w:rsidP="000903E3">
      <w:pPr>
        <w:spacing w:after="0" w:line="240" w:lineRule="auto"/>
        <w:rPr>
          <w:rFonts w:asciiTheme="minorHAnsi" w:hAnsiTheme="minorHAnsi" w:cstheme="minorHAnsi"/>
          <w:color w:val="000000"/>
          <w:sz w:val="22"/>
          <w:szCs w:val="22"/>
        </w:rPr>
      </w:pPr>
      <w:r w:rsidRPr="000903E3">
        <w:rPr>
          <w:rFonts w:asciiTheme="minorHAnsi" w:hAnsiTheme="minorHAnsi" w:cstheme="minorHAnsi"/>
          <w:color w:val="000000"/>
          <w:sz w:val="22"/>
          <w:szCs w:val="22"/>
        </w:rPr>
        <w:t xml:space="preserve">The Cancer Prevention subject aims to outline the concepts, methods and applications underpinning cancer prevention at a population level. It will explore the concepts of primary, secondary (screening and early intervention) and tertiary prevention strategies to improve cancer outcomes. Case based discussion will demonstrate the epidemiological and applied </w:t>
      </w:r>
      <w:r w:rsidR="00792771" w:rsidRPr="000903E3">
        <w:rPr>
          <w:rFonts w:asciiTheme="minorHAnsi" w:hAnsiTheme="minorHAnsi" w:cstheme="minorHAnsi"/>
          <w:color w:val="000000"/>
          <w:sz w:val="22"/>
          <w:szCs w:val="22"/>
        </w:rPr>
        <w:t>behavioural</w:t>
      </w:r>
      <w:r w:rsidRPr="000903E3">
        <w:rPr>
          <w:rFonts w:asciiTheme="minorHAnsi" w:hAnsiTheme="minorHAnsi" w:cstheme="minorHAnsi"/>
          <w:color w:val="000000"/>
          <w:sz w:val="22"/>
          <w:szCs w:val="22"/>
        </w:rPr>
        <w:t xml:space="preserve"> research involved in reducing the risk of incidence of cancer and recurrence.</w:t>
      </w:r>
    </w:p>
    <w:p w14:paraId="2FED8387" w14:textId="77777777" w:rsidR="002C744C" w:rsidRPr="000903E3" w:rsidRDefault="002C744C" w:rsidP="000903E3">
      <w:pPr>
        <w:spacing w:after="0" w:line="240" w:lineRule="auto"/>
        <w:rPr>
          <w:rFonts w:asciiTheme="minorHAnsi" w:hAnsiTheme="minorHAnsi" w:cstheme="minorHAnsi"/>
          <w:sz w:val="22"/>
          <w:szCs w:val="22"/>
        </w:rPr>
      </w:pPr>
    </w:p>
    <w:p w14:paraId="5908D218" w14:textId="6713ED3E" w:rsidR="00E734AB" w:rsidRPr="000903E3" w:rsidRDefault="00E734AB" w:rsidP="000903E3">
      <w:pPr>
        <w:spacing w:after="0" w:line="240" w:lineRule="auto"/>
        <w:rPr>
          <w:rFonts w:asciiTheme="minorHAnsi" w:hAnsiTheme="minorHAnsi" w:cstheme="minorHAnsi"/>
          <w:i/>
          <w:sz w:val="22"/>
          <w:szCs w:val="22"/>
        </w:rPr>
      </w:pPr>
      <w:r w:rsidRPr="000903E3">
        <w:rPr>
          <w:rFonts w:asciiTheme="minorHAnsi" w:hAnsiTheme="minorHAnsi" w:cstheme="minorHAnsi"/>
          <w:i/>
          <w:sz w:val="22"/>
          <w:szCs w:val="22"/>
        </w:rPr>
        <w:t xml:space="preserve">Learning outcomes </w:t>
      </w:r>
    </w:p>
    <w:p w14:paraId="5A26F54A" w14:textId="1BC45198" w:rsidR="002C744C" w:rsidRPr="000903E3" w:rsidRDefault="002C744C" w:rsidP="000903E3">
      <w:pPr>
        <w:pStyle w:val="ListParagraph"/>
        <w:numPr>
          <w:ilvl w:val="0"/>
          <w:numId w:val="19"/>
        </w:numPr>
        <w:spacing w:after="0" w:line="240" w:lineRule="auto"/>
        <w:ind w:left="851" w:hanging="445"/>
        <w:rPr>
          <w:rFonts w:asciiTheme="minorHAnsi" w:hAnsiTheme="minorHAnsi" w:cstheme="minorHAnsi"/>
          <w:sz w:val="22"/>
          <w:szCs w:val="22"/>
        </w:rPr>
      </w:pPr>
      <w:r w:rsidRPr="000903E3">
        <w:rPr>
          <w:rFonts w:asciiTheme="minorHAnsi" w:hAnsiTheme="minorHAnsi" w:cstheme="minorHAnsi"/>
          <w:sz w:val="22"/>
          <w:szCs w:val="22"/>
        </w:rPr>
        <w:t>Demonstrate knowledge of the biological and environmental factors associated with cancer risk or that serve as biomarkers for risk assessment and early detection.</w:t>
      </w:r>
    </w:p>
    <w:p w14:paraId="239D0009" w14:textId="15E80623" w:rsidR="002C744C" w:rsidRPr="000903E3" w:rsidRDefault="002C744C" w:rsidP="000903E3">
      <w:pPr>
        <w:pStyle w:val="ListParagraph"/>
        <w:numPr>
          <w:ilvl w:val="0"/>
          <w:numId w:val="19"/>
        </w:numPr>
        <w:spacing w:after="0" w:line="240" w:lineRule="auto"/>
        <w:ind w:left="851" w:hanging="445"/>
        <w:rPr>
          <w:rFonts w:asciiTheme="minorHAnsi" w:hAnsiTheme="minorHAnsi" w:cstheme="minorHAnsi"/>
          <w:sz w:val="22"/>
          <w:szCs w:val="22"/>
        </w:rPr>
      </w:pPr>
      <w:r w:rsidRPr="000903E3">
        <w:rPr>
          <w:rFonts w:asciiTheme="minorHAnsi" w:hAnsiTheme="minorHAnsi" w:cstheme="minorHAnsi"/>
          <w:sz w:val="22"/>
          <w:szCs w:val="22"/>
        </w:rPr>
        <w:t>Critically evaluate interventions intended to reduce cancer incidence, morbidity, mortality and improve patient outcomes.</w:t>
      </w:r>
    </w:p>
    <w:p w14:paraId="4E1D8F90" w14:textId="6E4ED5DE" w:rsidR="000E1777" w:rsidRPr="000903E3" w:rsidRDefault="002C744C" w:rsidP="000903E3">
      <w:pPr>
        <w:pStyle w:val="ListParagraph"/>
        <w:numPr>
          <w:ilvl w:val="0"/>
          <w:numId w:val="19"/>
        </w:numPr>
        <w:spacing w:after="0" w:line="240" w:lineRule="auto"/>
        <w:ind w:left="851" w:hanging="445"/>
        <w:rPr>
          <w:rFonts w:asciiTheme="minorHAnsi" w:hAnsiTheme="minorHAnsi" w:cstheme="minorHAnsi"/>
          <w:sz w:val="22"/>
          <w:szCs w:val="22"/>
        </w:rPr>
      </w:pPr>
      <w:r w:rsidRPr="000903E3">
        <w:rPr>
          <w:rFonts w:asciiTheme="minorHAnsi" w:hAnsiTheme="minorHAnsi" w:cstheme="minorHAnsi"/>
          <w:sz w:val="22"/>
          <w:szCs w:val="22"/>
        </w:rPr>
        <w:t>Reflect on the influence of societal and political influences on cancer screening and prevention programs</w:t>
      </w:r>
    </w:p>
    <w:p w14:paraId="3D8D4E28" w14:textId="77777777" w:rsidR="002C744C" w:rsidRPr="000903E3" w:rsidRDefault="002C744C" w:rsidP="000903E3">
      <w:pPr>
        <w:spacing w:after="0" w:line="240" w:lineRule="auto"/>
        <w:rPr>
          <w:rFonts w:asciiTheme="minorHAnsi" w:hAnsiTheme="minorHAnsi" w:cstheme="minorHAnsi"/>
          <w:sz w:val="22"/>
          <w:szCs w:val="22"/>
        </w:rPr>
      </w:pPr>
    </w:p>
    <w:p w14:paraId="5448ED00" w14:textId="1A49B42B" w:rsidR="006A1268" w:rsidRPr="000903E3" w:rsidRDefault="0027560A" w:rsidP="000903E3">
      <w:pPr>
        <w:spacing w:after="0" w:line="240" w:lineRule="auto"/>
        <w:rPr>
          <w:rFonts w:asciiTheme="minorHAnsi" w:hAnsiTheme="minorHAnsi" w:cstheme="minorHAnsi"/>
          <w:i/>
          <w:sz w:val="22"/>
          <w:szCs w:val="22"/>
        </w:rPr>
      </w:pPr>
      <w:r w:rsidRPr="000903E3">
        <w:rPr>
          <w:rFonts w:asciiTheme="minorHAnsi" w:hAnsiTheme="minorHAnsi" w:cstheme="minorHAnsi"/>
          <w:i/>
          <w:sz w:val="22"/>
          <w:szCs w:val="22"/>
        </w:rPr>
        <w:t>Potential topics</w:t>
      </w:r>
      <w:r w:rsidR="004A11D2" w:rsidRPr="000903E3">
        <w:rPr>
          <w:rFonts w:asciiTheme="minorHAnsi" w:hAnsiTheme="minorHAnsi" w:cstheme="minorHAnsi"/>
          <w:i/>
          <w:sz w:val="22"/>
          <w:szCs w:val="22"/>
        </w:rPr>
        <w:t>:</w:t>
      </w:r>
      <w:r w:rsidRPr="000903E3">
        <w:rPr>
          <w:rFonts w:asciiTheme="minorHAnsi" w:hAnsiTheme="minorHAnsi" w:cstheme="minorHAnsi"/>
          <w:i/>
          <w:sz w:val="22"/>
          <w:szCs w:val="22"/>
        </w:rPr>
        <w:t xml:space="preserve"> </w:t>
      </w:r>
    </w:p>
    <w:p w14:paraId="1979A7E2"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Cancer screening</w:t>
      </w:r>
    </w:p>
    <w:p w14:paraId="6B2A487D"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Prophylaxis – including vaccinations</w:t>
      </w:r>
    </w:p>
    <w:p w14:paraId="502BD6E0"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Precision prevention</w:t>
      </w:r>
    </w:p>
    <w:p w14:paraId="3CDF25C5"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Risk profiling</w:t>
      </w:r>
    </w:p>
    <w:p w14:paraId="57B8BA9A"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Family history</w:t>
      </w:r>
    </w:p>
    <w:p w14:paraId="64DB7D16"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Lifestyle factors – Dietary, sedentary, smoking</w:t>
      </w:r>
    </w:p>
    <w:p w14:paraId="535A9859" w14:textId="35578D3E"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ab/>
        <w:t>Special cases – Sun exposure, smoking, Reducing household radon</w:t>
      </w:r>
    </w:p>
    <w:p w14:paraId="559362A0" w14:textId="77777777"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Comorbidities</w:t>
      </w:r>
    </w:p>
    <w:p w14:paraId="7EA4D57C" w14:textId="7C3394F4" w:rsidR="002C744C" w:rsidRPr="000903E3" w:rsidRDefault="002C744C" w:rsidP="000903E3">
      <w:pPr>
        <w:tabs>
          <w:tab w:val="left" w:pos="851"/>
        </w:tabs>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w:t>
      </w:r>
      <w:r w:rsidRPr="000903E3">
        <w:rPr>
          <w:rFonts w:asciiTheme="minorHAnsi" w:hAnsiTheme="minorHAnsi" w:cstheme="minorHAnsi"/>
          <w:sz w:val="22"/>
          <w:szCs w:val="22"/>
        </w:rPr>
        <w:tab/>
        <w:t xml:space="preserve">Avoidance/amelioration of </w:t>
      </w:r>
      <w:proofErr w:type="spellStart"/>
      <w:r w:rsidRPr="000903E3">
        <w:rPr>
          <w:rFonts w:asciiTheme="minorHAnsi" w:hAnsiTheme="minorHAnsi" w:cstheme="minorHAnsi"/>
          <w:sz w:val="22"/>
          <w:szCs w:val="22"/>
        </w:rPr>
        <w:t>instigatory</w:t>
      </w:r>
      <w:proofErr w:type="spellEnd"/>
      <w:r w:rsidRPr="000903E3">
        <w:rPr>
          <w:rFonts w:asciiTheme="minorHAnsi" w:hAnsiTheme="minorHAnsi" w:cstheme="minorHAnsi"/>
          <w:sz w:val="22"/>
          <w:szCs w:val="22"/>
        </w:rPr>
        <w:t xml:space="preserve"> factors (infectious, chronic disease) – vaccination</w:t>
      </w:r>
    </w:p>
    <w:p w14:paraId="32F8C240" w14:textId="48BDF466" w:rsidR="002C744C" w:rsidRPr="000903E3" w:rsidRDefault="002C744C" w:rsidP="000903E3">
      <w:pPr>
        <w:tabs>
          <w:tab w:val="left" w:pos="851"/>
        </w:tabs>
        <w:spacing w:after="0" w:line="240" w:lineRule="auto"/>
        <w:rPr>
          <w:rFonts w:asciiTheme="minorHAnsi" w:hAnsiTheme="minorHAnsi" w:cstheme="minorHAnsi"/>
          <w:sz w:val="22"/>
          <w:szCs w:val="22"/>
        </w:rPr>
      </w:pPr>
    </w:p>
    <w:p w14:paraId="3A55C7F2" w14:textId="534758A5" w:rsidR="00283871" w:rsidRPr="000903E3" w:rsidRDefault="00283871" w:rsidP="000903E3">
      <w:pPr>
        <w:tabs>
          <w:tab w:val="left" w:pos="851"/>
        </w:tabs>
        <w:spacing w:after="0" w:line="240" w:lineRule="auto"/>
        <w:rPr>
          <w:rFonts w:asciiTheme="minorHAnsi" w:hAnsiTheme="minorHAnsi" w:cstheme="minorHAnsi"/>
          <w:sz w:val="22"/>
          <w:szCs w:val="22"/>
        </w:rPr>
      </w:pPr>
    </w:p>
    <w:p w14:paraId="7320A46E" w14:textId="4650FEC8" w:rsidR="002A3642" w:rsidRPr="000903E3" w:rsidRDefault="002A3642" w:rsidP="000903E3">
      <w:pPr>
        <w:tabs>
          <w:tab w:val="left" w:pos="851"/>
        </w:tabs>
        <w:spacing w:after="0" w:line="240" w:lineRule="auto"/>
        <w:rPr>
          <w:rFonts w:asciiTheme="minorHAnsi" w:hAnsiTheme="minorHAnsi" w:cstheme="minorHAnsi"/>
          <w:sz w:val="22"/>
          <w:szCs w:val="22"/>
        </w:rPr>
      </w:pPr>
    </w:p>
    <w:p w14:paraId="2C4B0B02" w14:textId="77777777" w:rsidR="002A3642" w:rsidRPr="000903E3" w:rsidRDefault="002A3642" w:rsidP="000903E3">
      <w:pPr>
        <w:tabs>
          <w:tab w:val="left" w:pos="851"/>
        </w:tabs>
        <w:spacing w:after="0" w:line="240" w:lineRule="auto"/>
        <w:rPr>
          <w:rFonts w:asciiTheme="minorHAnsi" w:hAnsiTheme="minorHAnsi" w:cstheme="minorHAnsi"/>
          <w:sz w:val="22"/>
          <w:szCs w:val="22"/>
        </w:rPr>
      </w:pPr>
    </w:p>
    <w:p w14:paraId="25D495E8" w14:textId="77777777" w:rsidR="002C744C" w:rsidRPr="000903E3" w:rsidRDefault="002C744C" w:rsidP="000903E3">
      <w:pPr>
        <w:rPr>
          <w:rFonts w:asciiTheme="minorHAnsi" w:hAnsiTheme="minorHAnsi" w:cstheme="minorHAnsi"/>
          <w:bCs/>
          <w:i/>
          <w:iCs/>
          <w:sz w:val="22"/>
          <w:szCs w:val="22"/>
        </w:rPr>
      </w:pPr>
      <w:r w:rsidRPr="000903E3">
        <w:rPr>
          <w:rFonts w:asciiTheme="minorHAnsi" w:hAnsiTheme="minorHAnsi" w:cstheme="minorHAnsi"/>
          <w:bCs/>
          <w:i/>
          <w:iCs/>
          <w:sz w:val="22"/>
          <w:szCs w:val="22"/>
        </w:rPr>
        <w:t>Assessment:</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1"/>
        <w:gridCol w:w="2268"/>
        <w:gridCol w:w="1559"/>
      </w:tblGrid>
      <w:tr w:rsidR="002C744C" w:rsidRPr="000903E3" w14:paraId="6DF15C9C" w14:textId="77777777" w:rsidTr="00792771">
        <w:trPr>
          <w:cantSplit/>
          <w:trHeight w:val="232"/>
        </w:trPr>
        <w:tc>
          <w:tcPr>
            <w:tcW w:w="6271" w:type="dxa"/>
            <w:tcMar>
              <w:top w:w="113" w:type="dxa"/>
              <w:bottom w:w="113" w:type="dxa"/>
            </w:tcMar>
          </w:tcPr>
          <w:p w14:paraId="5918AF58" w14:textId="77777777" w:rsidR="002C744C" w:rsidRPr="000903E3" w:rsidRDefault="002C744C"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lang w:eastAsia="en-AU"/>
              </w:rPr>
              <w:t>Type of Assessment (Including Extent/Duration)</w:t>
            </w:r>
          </w:p>
        </w:tc>
        <w:tc>
          <w:tcPr>
            <w:tcW w:w="2268" w:type="dxa"/>
            <w:tcMar>
              <w:top w:w="113" w:type="dxa"/>
              <w:bottom w:w="113" w:type="dxa"/>
            </w:tcMar>
          </w:tcPr>
          <w:p w14:paraId="230BAA5F" w14:textId="77777777" w:rsidR="002C744C" w:rsidRPr="000903E3" w:rsidRDefault="002C744C"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lang w:eastAsia="en-AU"/>
              </w:rPr>
              <w:t>Timing of Assessment</w:t>
            </w:r>
          </w:p>
        </w:tc>
        <w:tc>
          <w:tcPr>
            <w:tcW w:w="1559" w:type="dxa"/>
            <w:tcMar>
              <w:top w:w="113" w:type="dxa"/>
              <w:bottom w:w="113" w:type="dxa"/>
            </w:tcMar>
          </w:tcPr>
          <w:p w14:paraId="1193CB77" w14:textId="77777777" w:rsidR="002C744C" w:rsidRPr="000903E3" w:rsidRDefault="002C744C"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lang w:eastAsia="en-AU"/>
              </w:rPr>
              <w:t>Assessment %</w:t>
            </w:r>
          </w:p>
        </w:tc>
      </w:tr>
      <w:tr w:rsidR="002C744C" w:rsidRPr="000903E3" w14:paraId="66DACE4F" w14:textId="77777777" w:rsidTr="00792771">
        <w:trPr>
          <w:trHeight w:val="214"/>
        </w:trPr>
        <w:tc>
          <w:tcPr>
            <w:tcW w:w="6271" w:type="dxa"/>
            <w:tcMar>
              <w:top w:w="113" w:type="dxa"/>
              <w:bottom w:w="113" w:type="dxa"/>
            </w:tcMar>
          </w:tcPr>
          <w:p w14:paraId="5F7AB858"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Case Based Assessment (</w:t>
            </w:r>
            <w:proofErr w:type="gramStart"/>
            <w:r w:rsidRPr="000903E3">
              <w:rPr>
                <w:rFonts w:asciiTheme="minorHAnsi" w:hAnsiTheme="minorHAnsi" w:cstheme="minorHAnsi"/>
                <w:sz w:val="22"/>
                <w:szCs w:val="22"/>
              </w:rPr>
              <w:t>1000 word</w:t>
            </w:r>
            <w:proofErr w:type="gramEnd"/>
            <w:r w:rsidRPr="000903E3">
              <w:rPr>
                <w:rFonts w:asciiTheme="minorHAnsi" w:hAnsiTheme="minorHAnsi" w:cstheme="minorHAnsi"/>
                <w:sz w:val="22"/>
                <w:szCs w:val="22"/>
              </w:rPr>
              <w:t xml:space="preserve"> equivalent)</w:t>
            </w:r>
          </w:p>
        </w:tc>
        <w:tc>
          <w:tcPr>
            <w:tcW w:w="2268" w:type="dxa"/>
            <w:tcMar>
              <w:top w:w="113" w:type="dxa"/>
              <w:bottom w:w="113" w:type="dxa"/>
            </w:tcMar>
          </w:tcPr>
          <w:p w14:paraId="01FEE290"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End of Week 4</w:t>
            </w:r>
          </w:p>
        </w:tc>
        <w:tc>
          <w:tcPr>
            <w:tcW w:w="1559" w:type="dxa"/>
            <w:tcMar>
              <w:top w:w="113" w:type="dxa"/>
              <w:bottom w:w="113" w:type="dxa"/>
            </w:tcMar>
          </w:tcPr>
          <w:p w14:paraId="2A465294"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20</w:t>
            </w:r>
          </w:p>
        </w:tc>
      </w:tr>
      <w:tr w:rsidR="002C744C" w:rsidRPr="000903E3" w14:paraId="7D0DF540" w14:textId="77777777" w:rsidTr="00792771">
        <w:trPr>
          <w:trHeight w:val="15"/>
        </w:trPr>
        <w:tc>
          <w:tcPr>
            <w:tcW w:w="6271" w:type="dxa"/>
            <w:tcMar>
              <w:top w:w="113" w:type="dxa"/>
              <w:bottom w:w="113" w:type="dxa"/>
            </w:tcMar>
          </w:tcPr>
          <w:p w14:paraId="732995AC"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Presentation via web platform (10 minutes, </w:t>
            </w:r>
            <w:proofErr w:type="gramStart"/>
            <w:r w:rsidRPr="000903E3">
              <w:rPr>
                <w:rFonts w:asciiTheme="minorHAnsi" w:hAnsiTheme="minorHAnsi" w:cstheme="minorHAnsi"/>
                <w:sz w:val="22"/>
                <w:szCs w:val="22"/>
              </w:rPr>
              <w:t>1000 word</w:t>
            </w:r>
            <w:proofErr w:type="gramEnd"/>
            <w:r w:rsidRPr="000903E3">
              <w:rPr>
                <w:rFonts w:asciiTheme="minorHAnsi" w:hAnsiTheme="minorHAnsi" w:cstheme="minorHAnsi"/>
                <w:sz w:val="22"/>
                <w:szCs w:val="22"/>
              </w:rPr>
              <w:t xml:space="preserve"> equivalent)</w:t>
            </w:r>
          </w:p>
        </w:tc>
        <w:tc>
          <w:tcPr>
            <w:tcW w:w="2268" w:type="dxa"/>
            <w:tcMar>
              <w:top w:w="113" w:type="dxa"/>
              <w:bottom w:w="113" w:type="dxa"/>
            </w:tcMar>
          </w:tcPr>
          <w:p w14:paraId="1D5FD3AF"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End of Week 6</w:t>
            </w:r>
          </w:p>
        </w:tc>
        <w:tc>
          <w:tcPr>
            <w:tcW w:w="1559" w:type="dxa"/>
            <w:tcMar>
              <w:top w:w="113" w:type="dxa"/>
              <w:bottom w:w="113" w:type="dxa"/>
            </w:tcMar>
          </w:tcPr>
          <w:p w14:paraId="00489F25"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20</w:t>
            </w:r>
          </w:p>
        </w:tc>
      </w:tr>
      <w:tr w:rsidR="002C744C" w:rsidRPr="000903E3" w14:paraId="59511417" w14:textId="77777777" w:rsidTr="00792771">
        <w:trPr>
          <w:trHeight w:val="15"/>
        </w:trPr>
        <w:tc>
          <w:tcPr>
            <w:tcW w:w="6271" w:type="dxa"/>
            <w:tcMar>
              <w:top w:w="113" w:type="dxa"/>
              <w:bottom w:w="113" w:type="dxa"/>
            </w:tcMar>
          </w:tcPr>
          <w:p w14:paraId="1B869BE7"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Written assignment (2500 words)</w:t>
            </w:r>
          </w:p>
        </w:tc>
        <w:tc>
          <w:tcPr>
            <w:tcW w:w="2268" w:type="dxa"/>
            <w:tcMar>
              <w:top w:w="113" w:type="dxa"/>
              <w:bottom w:w="113" w:type="dxa"/>
            </w:tcMar>
          </w:tcPr>
          <w:p w14:paraId="1617B454"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End of teaching period</w:t>
            </w:r>
          </w:p>
        </w:tc>
        <w:tc>
          <w:tcPr>
            <w:tcW w:w="1559" w:type="dxa"/>
            <w:tcMar>
              <w:top w:w="113" w:type="dxa"/>
              <w:bottom w:w="113" w:type="dxa"/>
            </w:tcMar>
          </w:tcPr>
          <w:p w14:paraId="266DB1F7"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50</w:t>
            </w:r>
          </w:p>
        </w:tc>
      </w:tr>
      <w:tr w:rsidR="002C744C" w:rsidRPr="000903E3" w14:paraId="3A7C6B32" w14:textId="77777777" w:rsidTr="00792771">
        <w:trPr>
          <w:trHeight w:val="55"/>
        </w:trPr>
        <w:tc>
          <w:tcPr>
            <w:tcW w:w="6271" w:type="dxa"/>
            <w:tcBorders>
              <w:top w:val="single" w:sz="4" w:space="0" w:color="auto"/>
              <w:left w:val="single" w:sz="4" w:space="0" w:color="auto"/>
              <w:bottom w:val="single" w:sz="4" w:space="0" w:color="auto"/>
              <w:right w:val="single" w:sz="4" w:space="0" w:color="auto"/>
            </w:tcBorders>
            <w:tcMar>
              <w:top w:w="113" w:type="dxa"/>
              <w:bottom w:w="113" w:type="dxa"/>
            </w:tcMar>
          </w:tcPr>
          <w:p w14:paraId="167C9B83"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Participation in Discussion Board discourse (</w:t>
            </w:r>
            <w:proofErr w:type="gramStart"/>
            <w:r w:rsidRPr="000903E3">
              <w:rPr>
                <w:rFonts w:asciiTheme="minorHAnsi" w:hAnsiTheme="minorHAnsi" w:cstheme="minorHAnsi"/>
                <w:sz w:val="22"/>
                <w:szCs w:val="22"/>
              </w:rPr>
              <w:t>500 word</w:t>
            </w:r>
            <w:proofErr w:type="gramEnd"/>
            <w:r w:rsidRPr="000903E3">
              <w:rPr>
                <w:rFonts w:asciiTheme="minorHAnsi" w:hAnsiTheme="minorHAnsi" w:cstheme="minorHAnsi"/>
                <w:sz w:val="22"/>
                <w:szCs w:val="22"/>
              </w:rPr>
              <w:t xml:space="preserve"> equivalent)</w:t>
            </w:r>
          </w:p>
        </w:tc>
        <w:tc>
          <w:tcPr>
            <w:tcW w:w="2268" w:type="dxa"/>
            <w:tcBorders>
              <w:top w:val="single" w:sz="4" w:space="0" w:color="auto"/>
              <w:left w:val="single" w:sz="4" w:space="0" w:color="auto"/>
              <w:bottom w:val="single" w:sz="4" w:space="0" w:color="auto"/>
              <w:right w:val="single" w:sz="4" w:space="0" w:color="auto"/>
            </w:tcBorders>
            <w:tcMar>
              <w:top w:w="113" w:type="dxa"/>
              <w:bottom w:w="113" w:type="dxa"/>
            </w:tcMar>
          </w:tcPr>
          <w:p w14:paraId="4566AC4F"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Week to week</w:t>
            </w:r>
          </w:p>
        </w:tc>
        <w:tc>
          <w:tcPr>
            <w:tcW w:w="1559" w:type="dxa"/>
            <w:tcBorders>
              <w:top w:val="single" w:sz="4" w:space="0" w:color="auto"/>
              <w:left w:val="single" w:sz="4" w:space="0" w:color="auto"/>
              <w:bottom w:val="single" w:sz="4" w:space="0" w:color="auto"/>
              <w:right w:val="single" w:sz="4" w:space="0" w:color="auto"/>
            </w:tcBorders>
            <w:tcMar>
              <w:top w:w="113" w:type="dxa"/>
              <w:bottom w:w="113" w:type="dxa"/>
            </w:tcMar>
          </w:tcPr>
          <w:p w14:paraId="0EED23A0" w14:textId="77777777" w:rsidR="002C744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10</w:t>
            </w:r>
          </w:p>
        </w:tc>
      </w:tr>
    </w:tbl>
    <w:p w14:paraId="23A57575" w14:textId="77777777" w:rsidR="002C744C" w:rsidRPr="000903E3" w:rsidRDefault="002C744C" w:rsidP="000903E3">
      <w:pPr>
        <w:spacing w:after="0" w:line="240" w:lineRule="auto"/>
        <w:rPr>
          <w:rFonts w:asciiTheme="minorHAnsi" w:hAnsiTheme="minorHAnsi" w:cstheme="minorHAnsi"/>
          <w:sz w:val="22"/>
          <w:szCs w:val="22"/>
        </w:rPr>
      </w:pPr>
    </w:p>
    <w:p w14:paraId="256EA91B" w14:textId="6C09AEC5" w:rsidR="00A40D4C" w:rsidRPr="000903E3" w:rsidRDefault="00A40D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The </w:t>
      </w:r>
      <w:r w:rsidR="00233C3D" w:rsidRPr="000903E3">
        <w:rPr>
          <w:rFonts w:asciiTheme="minorHAnsi" w:hAnsiTheme="minorHAnsi" w:cstheme="minorHAnsi"/>
          <w:sz w:val="22"/>
          <w:szCs w:val="22"/>
        </w:rPr>
        <w:t>SDC</w:t>
      </w:r>
      <w:r w:rsidRPr="000903E3">
        <w:rPr>
          <w:rFonts w:asciiTheme="minorHAnsi" w:hAnsiTheme="minorHAnsi" w:cstheme="minorHAnsi"/>
          <w:sz w:val="22"/>
          <w:szCs w:val="22"/>
        </w:rPr>
        <w:t xml:space="preserve"> will also be responsible for continuous refinement of the curriculum's structure and content</w:t>
      </w:r>
      <w:r w:rsidR="00AD112E" w:rsidRPr="000903E3">
        <w:rPr>
          <w:rFonts w:asciiTheme="minorHAnsi" w:hAnsiTheme="minorHAnsi" w:cstheme="minorHAnsi"/>
          <w:sz w:val="22"/>
          <w:szCs w:val="22"/>
        </w:rPr>
        <w:t xml:space="preserve"> in response</w:t>
      </w:r>
      <w:r w:rsidRPr="000903E3">
        <w:rPr>
          <w:rFonts w:asciiTheme="minorHAnsi" w:hAnsiTheme="minorHAnsi" w:cstheme="minorHAnsi"/>
          <w:sz w:val="22"/>
          <w:szCs w:val="22"/>
        </w:rPr>
        <w:t xml:space="preserve"> to feedback and changing educational methods. </w:t>
      </w:r>
    </w:p>
    <w:p w14:paraId="0798F2A1" w14:textId="77777777" w:rsidR="002C744C" w:rsidRPr="000903E3" w:rsidRDefault="002C744C" w:rsidP="000903E3">
      <w:pPr>
        <w:spacing w:after="0" w:line="240" w:lineRule="auto"/>
        <w:rPr>
          <w:rFonts w:asciiTheme="minorHAnsi" w:hAnsiTheme="minorHAnsi" w:cstheme="minorHAnsi"/>
          <w:sz w:val="22"/>
          <w:szCs w:val="22"/>
        </w:rPr>
      </w:pPr>
    </w:p>
    <w:p w14:paraId="215A3392" w14:textId="770B4D14" w:rsidR="00A40D4C" w:rsidRPr="000903E3" w:rsidRDefault="00A40D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The </w:t>
      </w:r>
      <w:r w:rsidR="00233C3D" w:rsidRPr="000903E3">
        <w:rPr>
          <w:rFonts w:asciiTheme="minorHAnsi" w:hAnsiTheme="minorHAnsi" w:cstheme="minorHAnsi"/>
          <w:sz w:val="22"/>
          <w:szCs w:val="22"/>
        </w:rPr>
        <w:t>SDC</w:t>
      </w:r>
      <w:r w:rsidRPr="000903E3">
        <w:rPr>
          <w:rFonts w:asciiTheme="minorHAnsi" w:hAnsiTheme="minorHAnsi" w:cstheme="minorHAnsi"/>
          <w:sz w:val="22"/>
          <w:szCs w:val="22"/>
        </w:rPr>
        <w:t xml:space="preserve"> will ensure all learning events, written and recorded resources are maintained in an optimal form. In addition, they will work with the Master of Cancer Sciences Course </w:t>
      </w:r>
      <w:r w:rsidR="00AD112E" w:rsidRPr="000903E3">
        <w:rPr>
          <w:rFonts w:asciiTheme="minorHAnsi" w:hAnsiTheme="minorHAnsi" w:cstheme="minorHAnsi"/>
          <w:sz w:val="22"/>
          <w:szCs w:val="22"/>
        </w:rPr>
        <w:t>Convenors</w:t>
      </w:r>
      <w:r w:rsidRPr="000903E3">
        <w:rPr>
          <w:rFonts w:asciiTheme="minorHAnsi" w:hAnsiTheme="minorHAnsi" w:cstheme="minorHAnsi"/>
          <w:sz w:val="22"/>
          <w:szCs w:val="22"/>
        </w:rPr>
        <w:t xml:space="preserve"> to develop an assessment blueprint and lead item development, standard setting and item evaluation. The Subject Development Coordinator will coordinate the recruitment of</w:t>
      </w:r>
      <w:r w:rsidR="00233C3D" w:rsidRPr="000903E3">
        <w:rPr>
          <w:rFonts w:asciiTheme="minorHAnsi" w:hAnsiTheme="minorHAnsi" w:cstheme="minorHAnsi"/>
          <w:sz w:val="22"/>
          <w:szCs w:val="22"/>
        </w:rPr>
        <w:t xml:space="preserve"> subject matter experts for </w:t>
      </w:r>
      <w:r w:rsidR="00554EF3" w:rsidRPr="000903E3">
        <w:rPr>
          <w:rFonts w:asciiTheme="minorHAnsi" w:hAnsiTheme="minorHAnsi" w:cstheme="minorHAnsi"/>
          <w:sz w:val="22"/>
          <w:szCs w:val="22"/>
        </w:rPr>
        <w:t>the working party</w:t>
      </w:r>
      <w:r w:rsidR="00233C3D" w:rsidRPr="000903E3">
        <w:rPr>
          <w:rFonts w:asciiTheme="minorHAnsi" w:hAnsiTheme="minorHAnsi" w:cstheme="minorHAnsi"/>
          <w:sz w:val="22"/>
          <w:szCs w:val="22"/>
        </w:rPr>
        <w:t>,</w:t>
      </w:r>
      <w:r w:rsidR="00D72B7C" w:rsidRPr="000903E3">
        <w:rPr>
          <w:rFonts w:asciiTheme="minorHAnsi" w:hAnsiTheme="minorHAnsi" w:cstheme="minorHAnsi"/>
          <w:sz w:val="22"/>
          <w:szCs w:val="22"/>
        </w:rPr>
        <w:t xml:space="preserve"> teaching faculty and</w:t>
      </w:r>
      <w:r w:rsidRPr="000903E3">
        <w:rPr>
          <w:rFonts w:asciiTheme="minorHAnsi" w:hAnsiTheme="minorHAnsi" w:cstheme="minorHAnsi"/>
          <w:sz w:val="22"/>
          <w:szCs w:val="22"/>
        </w:rPr>
        <w:t xml:space="preserve"> assessors required for the subject. </w:t>
      </w:r>
    </w:p>
    <w:p w14:paraId="0BEB20A3" w14:textId="77777777" w:rsidR="006A1268" w:rsidRPr="000903E3" w:rsidRDefault="006A1268" w:rsidP="000903E3">
      <w:pPr>
        <w:pStyle w:val="Heading1"/>
        <w:keepNext/>
        <w:numPr>
          <w:ilvl w:val="0"/>
          <w:numId w:val="0"/>
        </w:numPr>
        <w:spacing w:before="0"/>
        <w:jc w:val="left"/>
        <w:rPr>
          <w:rFonts w:asciiTheme="minorHAnsi" w:hAnsiTheme="minorHAnsi" w:cstheme="minorHAnsi"/>
          <w:b/>
          <w:szCs w:val="22"/>
        </w:rPr>
      </w:pPr>
    </w:p>
    <w:p w14:paraId="1C793BD0" w14:textId="34B12BD4" w:rsidR="00034EBD" w:rsidRPr="000903E3" w:rsidRDefault="00034EBD" w:rsidP="000903E3">
      <w:pPr>
        <w:pStyle w:val="Heading1"/>
        <w:keepNext/>
        <w:numPr>
          <w:ilvl w:val="0"/>
          <w:numId w:val="0"/>
        </w:numPr>
        <w:spacing w:before="0"/>
        <w:jc w:val="left"/>
        <w:rPr>
          <w:rFonts w:asciiTheme="minorHAnsi" w:hAnsiTheme="minorHAnsi" w:cstheme="minorHAnsi"/>
          <w:b/>
          <w:szCs w:val="22"/>
        </w:rPr>
      </w:pPr>
      <w:r w:rsidRPr="000903E3">
        <w:rPr>
          <w:rFonts w:asciiTheme="minorHAnsi" w:hAnsiTheme="minorHAnsi" w:cstheme="minorHAnsi"/>
          <w:b/>
          <w:szCs w:val="22"/>
        </w:rPr>
        <w:t>POSITION CONTEXT:</w:t>
      </w:r>
    </w:p>
    <w:p w14:paraId="71F850E2" w14:textId="0FAB94B6" w:rsidR="00034EBD" w:rsidRPr="000903E3" w:rsidRDefault="00034EBD"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The </w:t>
      </w:r>
      <w:r w:rsidRPr="000903E3">
        <w:rPr>
          <w:rFonts w:asciiTheme="minorHAnsi" w:hAnsiTheme="minorHAnsi" w:cstheme="minorHAnsi"/>
          <w:bCs/>
          <w:sz w:val="22"/>
          <w:szCs w:val="22"/>
        </w:rPr>
        <w:t>Master of Cancer Sciences</w:t>
      </w:r>
      <w:r w:rsidRPr="000903E3">
        <w:rPr>
          <w:rFonts w:asciiTheme="minorHAnsi" w:hAnsiTheme="minorHAnsi" w:cstheme="minorHAnsi"/>
          <w:sz w:val="22"/>
          <w:szCs w:val="22"/>
        </w:rPr>
        <w:t xml:space="preserve"> </w:t>
      </w:r>
      <w:r w:rsidR="00855E08" w:rsidRPr="000903E3">
        <w:rPr>
          <w:rFonts w:asciiTheme="minorHAnsi" w:hAnsiTheme="minorHAnsi" w:cstheme="minorHAnsi"/>
          <w:sz w:val="22"/>
          <w:szCs w:val="22"/>
        </w:rPr>
        <w:t xml:space="preserve">is the flagship educational program of the VCCC and its ten partner organisations. It </w:t>
      </w:r>
      <w:r w:rsidRPr="000903E3">
        <w:rPr>
          <w:rFonts w:asciiTheme="minorHAnsi" w:hAnsiTheme="minorHAnsi" w:cstheme="minorHAnsi"/>
          <w:sz w:val="22"/>
          <w:szCs w:val="22"/>
        </w:rPr>
        <w:t xml:space="preserve">is a two-year part time online course offered jointly by the </w:t>
      </w:r>
      <w:r w:rsidR="00233C3D" w:rsidRPr="000903E3">
        <w:rPr>
          <w:rFonts w:asciiTheme="minorHAnsi" w:hAnsiTheme="minorHAnsi" w:cstheme="minorHAnsi"/>
          <w:sz w:val="22"/>
          <w:szCs w:val="22"/>
        </w:rPr>
        <w:t>VCCC</w:t>
      </w:r>
      <w:r w:rsidRPr="000903E3">
        <w:rPr>
          <w:rFonts w:asciiTheme="minorHAnsi" w:hAnsiTheme="minorHAnsi" w:cstheme="minorHAnsi"/>
          <w:sz w:val="22"/>
          <w:szCs w:val="22"/>
        </w:rPr>
        <w:t xml:space="preserve"> and the U</w:t>
      </w:r>
      <w:r w:rsidR="00233C3D" w:rsidRPr="000903E3">
        <w:rPr>
          <w:rFonts w:asciiTheme="minorHAnsi" w:hAnsiTheme="minorHAnsi" w:cstheme="minorHAnsi"/>
          <w:sz w:val="22"/>
          <w:szCs w:val="22"/>
        </w:rPr>
        <w:t>oM</w:t>
      </w:r>
      <w:r w:rsidRPr="000903E3">
        <w:rPr>
          <w:rFonts w:asciiTheme="minorHAnsi" w:hAnsiTheme="minorHAnsi" w:cstheme="minorHAnsi"/>
          <w:sz w:val="22"/>
          <w:szCs w:val="22"/>
        </w:rPr>
        <w:t xml:space="preserve">, commencing </w:t>
      </w:r>
      <w:r w:rsidR="00855E08" w:rsidRPr="000903E3">
        <w:rPr>
          <w:rFonts w:asciiTheme="minorHAnsi" w:hAnsiTheme="minorHAnsi" w:cstheme="minorHAnsi"/>
          <w:sz w:val="22"/>
          <w:szCs w:val="22"/>
        </w:rPr>
        <w:t xml:space="preserve">in </w:t>
      </w:r>
      <w:r w:rsidRPr="000903E3">
        <w:rPr>
          <w:rFonts w:asciiTheme="minorHAnsi" w:hAnsiTheme="minorHAnsi" w:cstheme="minorHAnsi"/>
          <w:sz w:val="22"/>
          <w:szCs w:val="22"/>
        </w:rPr>
        <w:t xml:space="preserve">2019. </w:t>
      </w:r>
      <w:r w:rsidR="00855E08" w:rsidRPr="000903E3">
        <w:rPr>
          <w:rFonts w:asciiTheme="minorHAnsi" w:hAnsiTheme="minorHAnsi" w:cstheme="minorHAnsi"/>
          <w:sz w:val="22"/>
          <w:szCs w:val="22"/>
        </w:rPr>
        <w:t xml:space="preserve">Its target audience is </w:t>
      </w:r>
      <w:r w:rsidR="00233C3D" w:rsidRPr="000903E3">
        <w:rPr>
          <w:rFonts w:asciiTheme="minorHAnsi" w:hAnsiTheme="minorHAnsi" w:cstheme="minorHAnsi"/>
          <w:sz w:val="22"/>
          <w:szCs w:val="22"/>
        </w:rPr>
        <w:t xml:space="preserve">scientists and </w:t>
      </w:r>
      <w:r w:rsidRPr="000903E3">
        <w:rPr>
          <w:rFonts w:asciiTheme="minorHAnsi" w:hAnsiTheme="minorHAnsi" w:cstheme="minorHAnsi"/>
          <w:sz w:val="22"/>
          <w:szCs w:val="22"/>
        </w:rPr>
        <w:t>clinicians such as surgeons, radiologists, oncologists, haematologists, general practitioners, nurses</w:t>
      </w:r>
      <w:r w:rsidR="00855E08" w:rsidRPr="000903E3">
        <w:rPr>
          <w:rFonts w:asciiTheme="minorHAnsi" w:hAnsiTheme="minorHAnsi" w:cstheme="minorHAnsi"/>
          <w:sz w:val="22"/>
          <w:szCs w:val="22"/>
        </w:rPr>
        <w:t>,</w:t>
      </w:r>
      <w:r w:rsidRPr="000903E3">
        <w:rPr>
          <w:rFonts w:asciiTheme="minorHAnsi" w:hAnsiTheme="minorHAnsi" w:cstheme="minorHAnsi"/>
          <w:sz w:val="22"/>
          <w:szCs w:val="22"/>
        </w:rPr>
        <w:t xml:space="preserve"> allied health </w:t>
      </w:r>
      <w:r w:rsidR="00855E08" w:rsidRPr="000903E3">
        <w:rPr>
          <w:rFonts w:asciiTheme="minorHAnsi" w:hAnsiTheme="minorHAnsi" w:cstheme="minorHAnsi"/>
          <w:sz w:val="22"/>
          <w:szCs w:val="22"/>
        </w:rPr>
        <w:t xml:space="preserve">and clinical trials </w:t>
      </w:r>
      <w:r w:rsidRPr="000903E3">
        <w:rPr>
          <w:rFonts w:asciiTheme="minorHAnsi" w:hAnsiTheme="minorHAnsi" w:cstheme="minorHAnsi"/>
          <w:sz w:val="22"/>
          <w:szCs w:val="22"/>
        </w:rPr>
        <w:t>staff</w:t>
      </w:r>
      <w:r w:rsidR="00233C3D" w:rsidRPr="000903E3">
        <w:rPr>
          <w:rFonts w:asciiTheme="minorHAnsi" w:hAnsiTheme="minorHAnsi" w:cstheme="minorHAnsi"/>
          <w:sz w:val="22"/>
          <w:szCs w:val="22"/>
        </w:rPr>
        <w:t xml:space="preserve"> currently working within or </w:t>
      </w:r>
      <w:r w:rsidR="00855E08" w:rsidRPr="000903E3">
        <w:rPr>
          <w:rFonts w:asciiTheme="minorHAnsi" w:hAnsiTheme="minorHAnsi" w:cstheme="minorHAnsi"/>
          <w:sz w:val="22"/>
          <w:szCs w:val="22"/>
        </w:rPr>
        <w:t xml:space="preserve">interested </w:t>
      </w:r>
      <w:r w:rsidR="00233C3D" w:rsidRPr="000903E3">
        <w:rPr>
          <w:rFonts w:asciiTheme="minorHAnsi" w:hAnsiTheme="minorHAnsi" w:cstheme="minorHAnsi"/>
          <w:sz w:val="22"/>
          <w:szCs w:val="22"/>
        </w:rPr>
        <w:t>in breaking into the field of cancer care</w:t>
      </w:r>
      <w:r w:rsidRPr="000903E3">
        <w:rPr>
          <w:rFonts w:asciiTheme="minorHAnsi" w:hAnsiTheme="minorHAnsi" w:cstheme="minorHAnsi"/>
          <w:sz w:val="22"/>
          <w:szCs w:val="22"/>
        </w:rPr>
        <w:t xml:space="preserve">. </w:t>
      </w:r>
    </w:p>
    <w:p w14:paraId="4474B1E7" w14:textId="77777777" w:rsidR="008B2299" w:rsidRPr="000903E3" w:rsidRDefault="008B2299" w:rsidP="000903E3">
      <w:pPr>
        <w:spacing w:after="0" w:line="240" w:lineRule="auto"/>
        <w:rPr>
          <w:rFonts w:asciiTheme="minorHAnsi" w:hAnsiTheme="minorHAnsi" w:cstheme="minorHAnsi"/>
          <w:sz w:val="22"/>
          <w:szCs w:val="22"/>
        </w:rPr>
      </w:pPr>
    </w:p>
    <w:p w14:paraId="0E6C703B" w14:textId="4A00ABE5" w:rsidR="0027662E" w:rsidRPr="000903E3" w:rsidRDefault="00034EBD"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The philosophy of the Master of Cancer Sciences is to provide a contemporary, flexible, evidence-based program to health professionals to improve the outcomes and quality of lives of patients with cancer. Subjects will be developed in the </w:t>
      </w:r>
      <w:r w:rsidR="00FD0031" w:rsidRPr="000903E3">
        <w:rPr>
          <w:rFonts w:asciiTheme="minorHAnsi" w:hAnsiTheme="minorHAnsi" w:cstheme="minorHAnsi"/>
          <w:sz w:val="22"/>
          <w:szCs w:val="22"/>
        </w:rPr>
        <w:t xml:space="preserve">foundations of cancer, cancer research, cancer </w:t>
      </w:r>
      <w:r w:rsidRPr="000903E3">
        <w:rPr>
          <w:rFonts w:asciiTheme="minorHAnsi" w:hAnsiTheme="minorHAnsi" w:cstheme="minorHAnsi"/>
          <w:sz w:val="22"/>
          <w:szCs w:val="22"/>
        </w:rPr>
        <w:t>prevention</w:t>
      </w:r>
      <w:r w:rsidR="00FD0031" w:rsidRPr="000903E3">
        <w:rPr>
          <w:rFonts w:asciiTheme="minorHAnsi" w:hAnsiTheme="minorHAnsi" w:cstheme="minorHAnsi"/>
          <w:sz w:val="22"/>
          <w:szCs w:val="22"/>
        </w:rPr>
        <w:t xml:space="preserve"> and control</w:t>
      </w:r>
      <w:r w:rsidRPr="000903E3">
        <w:rPr>
          <w:rFonts w:asciiTheme="minorHAnsi" w:hAnsiTheme="minorHAnsi" w:cstheme="minorHAnsi"/>
          <w:sz w:val="22"/>
          <w:szCs w:val="22"/>
        </w:rPr>
        <w:t xml:space="preserve">, </w:t>
      </w:r>
      <w:r w:rsidR="00FD0031" w:rsidRPr="000903E3">
        <w:rPr>
          <w:rFonts w:asciiTheme="minorHAnsi" w:hAnsiTheme="minorHAnsi" w:cstheme="minorHAnsi"/>
          <w:sz w:val="22"/>
          <w:szCs w:val="22"/>
        </w:rPr>
        <w:t xml:space="preserve">cancer </w:t>
      </w:r>
      <w:r w:rsidRPr="000903E3">
        <w:rPr>
          <w:rFonts w:asciiTheme="minorHAnsi" w:hAnsiTheme="minorHAnsi" w:cstheme="minorHAnsi"/>
          <w:sz w:val="22"/>
          <w:szCs w:val="22"/>
        </w:rPr>
        <w:t>diagnostics,</w:t>
      </w:r>
      <w:r w:rsidR="00FD0031" w:rsidRPr="000903E3">
        <w:rPr>
          <w:rFonts w:asciiTheme="minorHAnsi" w:hAnsiTheme="minorHAnsi" w:cstheme="minorHAnsi"/>
          <w:sz w:val="22"/>
          <w:szCs w:val="22"/>
        </w:rPr>
        <w:t xml:space="preserve"> cancer</w:t>
      </w:r>
      <w:r w:rsidRPr="000903E3">
        <w:rPr>
          <w:rFonts w:asciiTheme="minorHAnsi" w:hAnsiTheme="minorHAnsi" w:cstheme="minorHAnsi"/>
          <w:sz w:val="22"/>
          <w:szCs w:val="22"/>
        </w:rPr>
        <w:t xml:space="preserve"> therapeutics, supportive </w:t>
      </w:r>
      <w:r w:rsidR="00FD0031" w:rsidRPr="000903E3">
        <w:rPr>
          <w:rFonts w:asciiTheme="minorHAnsi" w:hAnsiTheme="minorHAnsi" w:cstheme="minorHAnsi"/>
          <w:sz w:val="22"/>
          <w:szCs w:val="22"/>
        </w:rPr>
        <w:t>and palliative care, drug discovery and development, cancer across a lifespan</w:t>
      </w:r>
      <w:r w:rsidR="00B85997" w:rsidRPr="000903E3">
        <w:rPr>
          <w:rFonts w:asciiTheme="minorHAnsi" w:hAnsiTheme="minorHAnsi" w:cstheme="minorHAnsi"/>
          <w:sz w:val="22"/>
          <w:szCs w:val="22"/>
        </w:rPr>
        <w:t xml:space="preserve"> and a research project capstone</w:t>
      </w:r>
      <w:r w:rsidRPr="000903E3">
        <w:rPr>
          <w:rFonts w:asciiTheme="minorHAnsi" w:hAnsiTheme="minorHAnsi" w:cstheme="minorHAnsi"/>
          <w:sz w:val="22"/>
          <w:szCs w:val="22"/>
        </w:rPr>
        <w:t xml:space="preserve">; </w:t>
      </w:r>
      <w:r w:rsidR="0027662E" w:rsidRPr="000903E3">
        <w:rPr>
          <w:rFonts w:asciiTheme="minorHAnsi" w:hAnsiTheme="minorHAnsi" w:cstheme="minorHAnsi"/>
          <w:sz w:val="22"/>
          <w:szCs w:val="22"/>
        </w:rPr>
        <w:t xml:space="preserve">alongside </w:t>
      </w:r>
      <w:proofErr w:type="gramStart"/>
      <w:r w:rsidR="0027662E" w:rsidRPr="000903E3">
        <w:rPr>
          <w:rFonts w:asciiTheme="minorHAnsi" w:hAnsiTheme="minorHAnsi" w:cstheme="minorHAnsi"/>
          <w:sz w:val="22"/>
          <w:szCs w:val="22"/>
        </w:rPr>
        <w:t>a number of</w:t>
      </w:r>
      <w:proofErr w:type="gramEnd"/>
      <w:r w:rsidR="0027662E" w:rsidRPr="000903E3">
        <w:rPr>
          <w:rFonts w:asciiTheme="minorHAnsi" w:hAnsiTheme="minorHAnsi" w:cstheme="minorHAnsi"/>
          <w:sz w:val="22"/>
          <w:szCs w:val="22"/>
        </w:rPr>
        <w:t xml:space="preserve"> subjects </w:t>
      </w:r>
      <w:r w:rsidRPr="000903E3">
        <w:rPr>
          <w:rFonts w:asciiTheme="minorHAnsi" w:hAnsiTheme="minorHAnsi" w:cstheme="minorHAnsi"/>
          <w:sz w:val="22"/>
          <w:szCs w:val="22"/>
        </w:rPr>
        <w:t xml:space="preserve">selected from existing relevant graduate programs. </w:t>
      </w:r>
    </w:p>
    <w:p w14:paraId="0597149F" w14:textId="77777777" w:rsidR="006A1268" w:rsidRPr="000903E3" w:rsidRDefault="006A1268" w:rsidP="000903E3">
      <w:pPr>
        <w:spacing w:after="0" w:line="240" w:lineRule="auto"/>
        <w:rPr>
          <w:rFonts w:asciiTheme="minorHAnsi" w:hAnsiTheme="minorHAnsi" w:cstheme="minorHAnsi"/>
          <w:b/>
          <w:sz w:val="22"/>
          <w:szCs w:val="22"/>
        </w:rPr>
      </w:pPr>
    </w:p>
    <w:p w14:paraId="711A2E05" w14:textId="3F5A485E" w:rsidR="0027662E" w:rsidRPr="000903E3" w:rsidRDefault="0027662E"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rPr>
        <w:t>KEY RELATIONSHIPS:</w:t>
      </w:r>
    </w:p>
    <w:p w14:paraId="14646490" w14:textId="07E44F0E" w:rsidR="007E0B36" w:rsidRPr="000903E3" w:rsidRDefault="00E721EE"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The SDC will be contracted by the VCCC and</w:t>
      </w:r>
      <w:r w:rsidR="0027662E" w:rsidRPr="000903E3">
        <w:rPr>
          <w:rFonts w:asciiTheme="minorHAnsi" w:hAnsiTheme="minorHAnsi" w:cstheme="minorHAnsi"/>
          <w:sz w:val="22"/>
          <w:szCs w:val="22"/>
        </w:rPr>
        <w:t xml:space="preserve"> will work </w:t>
      </w:r>
      <w:r w:rsidR="007E0B36" w:rsidRPr="000903E3">
        <w:rPr>
          <w:rFonts w:asciiTheme="minorHAnsi" w:hAnsiTheme="minorHAnsi" w:cstheme="minorHAnsi"/>
          <w:sz w:val="22"/>
          <w:szCs w:val="22"/>
        </w:rPr>
        <w:t>in close conjunction with numerous members of t</w:t>
      </w:r>
      <w:r w:rsidR="00554EF3" w:rsidRPr="000903E3">
        <w:rPr>
          <w:rFonts w:asciiTheme="minorHAnsi" w:hAnsiTheme="minorHAnsi" w:cstheme="minorHAnsi"/>
          <w:sz w:val="22"/>
          <w:szCs w:val="22"/>
        </w:rPr>
        <w:t xml:space="preserve">he VCCC and UoM team to design and </w:t>
      </w:r>
      <w:r w:rsidR="007E0B36" w:rsidRPr="000903E3">
        <w:rPr>
          <w:rFonts w:asciiTheme="minorHAnsi" w:hAnsiTheme="minorHAnsi" w:cstheme="minorHAnsi"/>
          <w:sz w:val="22"/>
          <w:szCs w:val="22"/>
        </w:rPr>
        <w:t>develop the subject.</w:t>
      </w:r>
    </w:p>
    <w:p w14:paraId="6A72ADC5" w14:textId="77777777" w:rsidR="00D6526A" w:rsidRPr="000903E3" w:rsidRDefault="00D6526A" w:rsidP="000903E3">
      <w:pPr>
        <w:spacing w:after="0" w:line="240" w:lineRule="auto"/>
        <w:rPr>
          <w:rFonts w:asciiTheme="minorHAnsi" w:hAnsiTheme="minorHAnsi" w:cstheme="minorHAnsi"/>
          <w:sz w:val="22"/>
          <w:szCs w:val="22"/>
        </w:rPr>
      </w:pPr>
    </w:p>
    <w:p w14:paraId="354BB38D" w14:textId="77777777" w:rsidR="00792771" w:rsidRPr="000903E3" w:rsidRDefault="00792771" w:rsidP="000903E3">
      <w:pPr>
        <w:widowControl w:val="0"/>
        <w:tabs>
          <w:tab w:val="num" w:pos="384"/>
        </w:tabs>
        <w:spacing w:after="0" w:line="240" w:lineRule="auto"/>
        <w:ind w:right="293"/>
        <w:rPr>
          <w:rFonts w:asciiTheme="minorHAnsi" w:hAnsiTheme="minorHAnsi" w:cstheme="minorHAnsi"/>
          <w:b/>
          <w:bCs/>
          <w:sz w:val="22"/>
          <w:szCs w:val="22"/>
        </w:rPr>
      </w:pPr>
      <w:r w:rsidRPr="000903E3">
        <w:rPr>
          <w:rFonts w:asciiTheme="minorHAnsi" w:hAnsiTheme="minorHAnsi" w:cstheme="minorHAnsi"/>
          <w:b/>
          <w:bCs/>
          <w:sz w:val="22"/>
          <w:szCs w:val="22"/>
          <w:u w:val="single"/>
        </w:rPr>
        <w:t>Internal (VCCC)</w:t>
      </w:r>
      <w:r w:rsidRPr="000903E3">
        <w:rPr>
          <w:rFonts w:asciiTheme="minorHAnsi" w:hAnsiTheme="minorHAnsi" w:cstheme="minorHAnsi"/>
          <w:b/>
          <w:bCs/>
          <w:sz w:val="22"/>
          <w:szCs w:val="22"/>
        </w:rPr>
        <w:t>:</w:t>
      </w:r>
    </w:p>
    <w:p w14:paraId="3434025D" w14:textId="77777777" w:rsidR="00792771" w:rsidRPr="000903E3" w:rsidRDefault="00792771" w:rsidP="000903E3">
      <w:pPr>
        <w:widowControl w:val="0"/>
        <w:numPr>
          <w:ilvl w:val="0"/>
          <w:numId w:val="28"/>
        </w:numPr>
        <w:spacing w:after="0" w:line="240" w:lineRule="auto"/>
        <w:ind w:left="706" w:right="293" w:hanging="284"/>
        <w:outlineLvl w:val="1"/>
        <w:rPr>
          <w:rFonts w:asciiTheme="minorHAnsi" w:hAnsiTheme="minorHAnsi" w:cstheme="minorHAnsi"/>
          <w:bCs/>
          <w:sz w:val="22"/>
          <w:szCs w:val="22"/>
        </w:rPr>
      </w:pPr>
      <w:r w:rsidRPr="000903E3">
        <w:rPr>
          <w:rFonts w:asciiTheme="minorHAnsi" w:hAnsiTheme="minorHAnsi" w:cstheme="minorHAnsi"/>
          <w:sz w:val="22"/>
          <w:szCs w:val="22"/>
        </w:rPr>
        <w:t>VCCC Course Convenors - Dr David Kok</w:t>
      </w:r>
      <w:r w:rsidRPr="000903E3">
        <w:rPr>
          <w:rFonts w:asciiTheme="minorHAnsi" w:hAnsiTheme="minorHAnsi" w:cstheme="minorHAnsi"/>
          <w:bCs/>
          <w:sz w:val="22"/>
          <w:szCs w:val="22"/>
        </w:rPr>
        <w:t xml:space="preserve"> and </w:t>
      </w:r>
      <w:r w:rsidRPr="000903E3">
        <w:rPr>
          <w:rFonts w:asciiTheme="minorHAnsi" w:hAnsiTheme="minorHAnsi" w:cstheme="minorHAnsi"/>
          <w:sz w:val="22"/>
          <w:szCs w:val="22"/>
        </w:rPr>
        <w:t>Professor Grant McArthur</w:t>
      </w:r>
    </w:p>
    <w:p w14:paraId="4A4B70F7" w14:textId="77777777" w:rsidR="00792771" w:rsidRPr="000903E3" w:rsidRDefault="00792771" w:rsidP="000903E3">
      <w:pPr>
        <w:widowControl w:val="0"/>
        <w:numPr>
          <w:ilvl w:val="0"/>
          <w:numId w:val="28"/>
        </w:numPr>
        <w:spacing w:after="0" w:line="240" w:lineRule="auto"/>
        <w:ind w:left="706" w:right="293" w:hanging="284"/>
        <w:outlineLvl w:val="1"/>
        <w:rPr>
          <w:rFonts w:asciiTheme="minorHAnsi" w:hAnsiTheme="minorHAnsi" w:cstheme="minorHAnsi"/>
          <w:bCs/>
          <w:sz w:val="22"/>
          <w:szCs w:val="22"/>
        </w:rPr>
      </w:pPr>
      <w:r w:rsidRPr="000903E3">
        <w:rPr>
          <w:rFonts w:asciiTheme="minorHAnsi" w:hAnsiTheme="minorHAnsi" w:cstheme="minorHAnsi"/>
          <w:sz w:val="22"/>
          <w:szCs w:val="22"/>
        </w:rPr>
        <w:t>VCCC Head of Education and Training - Michelle Barrett</w:t>
      </w:r>
    </w:p>
    <w:p w14:paraId="4B39A300" w14:textId="77777777" w:rsidR="00792771" w:rsidRPr="000903E3" w:rsidRDefault="00792771" w:rsidP="000903E3">
      <w:pPr>
        <w:widowControl w:val="0"/>
        <w:numPr>
          <w:ilvl w:val="0"/>
          <w:numId w:val="28"/>
        </w:numPr>
        <w:spacing w:after="0" w:line="240" w:lineRule="auto"/>
        <w:ind w:left="706" w:right="293" w:hanging="284"/>
        <w:rPr>
          <w:rFonts w:asciiTheme="minorHAnsi" w:hAnsiTheme="minorHAnsi" w:cstheme="minorHAnsi"/>
          <w:sz w:val="22"/>
          <w:szCs w:val="22"/>
        </w:rPr>
      </w:pPr>
      <w:r w:rsidRPr="000903E3">
        <w:rPr>
          <w:rFonts w:asciiTheme="minorHAnsi" w:hAnsiTheme="minorHAnsi" w:cstheme="minorHAnsi"/>
          <w:sz w:val="22"/>
          <w:szCs w:val="22"/>
        </w:rPr>
        <w:t xml:space="preserve">VCCC Graduate Programs Lead – Dr Sathana Dushyanthen       </w:t>
      </w:r>
    </w:p>
    <w:p w14:paraId="7D2F06B8" w14:textId="77777777" w:rsidR="00792771" w:rsidRPr="000903E3" w:rsidRDefault="00792771" w:rsidP="000903E3">
      <w:pPr>
        <w:widowControl w:val="0"/>
        <w:numPr>
          <w:ilvl w:val="0"/>
          <w:numId w:val="28"/>
        </w:numPr>
        <w:spacing w:after="0" w:line="240" w:lineRule="auto"/>
        <w:ind w:left="706" w:right="293" w:hanging="284"/>
        <w:rPr>
          <w:rFonts w:asciiTheme="minorHAnsi" w:hAnsiTheme="minorHAnsi" w:cstheme="minorHAnsi"/>
          <w:sz w:val="22"/>
          <w:szCs w:val="22"/>
        </w:rPr>
      </w:pPr>
      <w:r w:rsidRPr="000903E3">
        <w:rPr>
          <w:rFonts w:asciiTheme="minorHAnsi" w:hAnsiTheme="minorHAnsi" w:cstheme="minorHAnsi"/>
          <w:sz w:val="22"/>
          <w:szCs w:val="22"/>
        </w:rPr>
        <w:t>VCCC Cancer Prevention &amp; Control - Working Party members</w:t>
      </w:r>
    </w:p>
    <w:p w14:paraId="1021CB3D" w14:textId="77777777" w:rsidR="00792771" w:rsidRPr="000903E3" w:rsidRDefault="00792771" w:rsidP="000903E3">
      <w:pPr>
        <w:widowControl w:val="0"/>
        <w:numPr>
          <w:ilvl w:val="0"/>
          <w:numId w:val="30"/>
        </w:numPr>
        <w:spacing w:after="0" w:line="240" w:lineRule="auto"/>
        <w:ind w:left="706" w:right="293" w:hanging="284"/>
        <w:rPr>
          <w:rFonts w:asciiTheme="minorHAnsi" w:hAnsiTheme="minorHAnsi" w:cstheme="minorHAnsi"/>
          <w:sz w:val="22"/>
          <w:szCs w:val="22"/>
        </w:rPr>
      </w:pPr>
      <w:r w:rsidRPr="000903E3">
        <w:rPr>
          <w:rFonts w:asciiTheme="minorHAnsi" w:hAnsiTheme="minorHAnsi" w:cstheme="minorHAnsi"/>
          <w:sz w:val="22"/>
          <w:szCs w:val="22"/>
        </w:rPr>
        <w:t xml:space="preserve">VCCC Alliance partners </w:t>
      </w:r>
    </w:p>
    <w:p w14:paraId="7B7EA984" w14:textId="77777777" w:rsidR="00792771" w:rsidRPr="000903E3" w:rsidRDefault="00792771" w:rsidP="000903E3">
      <w:pPr>
        <w:widowControl w:val="0"/>
        <w:numPr>
          <w:ilvl w:val="0"/>
          <w:numId w:val="30"/>
        </w:numPr>
        <w:spacing w:after="0" w:line="240" w:lineRule="auto"/>
        <w:ind w:left="706" w:right="293" w:hanging="284"/>
        <w:rPr>
          <w:rFonts w:asciiTheme="minorHAnsi" w:hAnsiTheme="minorHAnsi" w:cstheme="minorHAnsi"/>
          <w:sz w:val="22"/>
          <w:szCs w:val="22"/>
        </w:rPr>
      </w:pPr>
      <w:r w:rsidRPr="000903E3">
        <w:rPr>
          <w:rFonts w:asciiTheme="minorHAnsi" w:hAnsiTheme="minorHAnsi" w:cstheme="minorHAnsi"/>
          <w:sz w:val="22"/>
          <w:szCs w:val="22"/>
        </w:rPr>
        <w:t>Consumer representative</w:t>
      </w:r>
    </w:p>
    <w:p w14:paraId="453A1C4C" w14:textId="77777777" w:rsidR="00792771" w:rsidRPr="000903E3" w:rsidRDefault="00792771" w:rsidP="000903E3">
      <w:pPr>
        <w:widowControl w:val="0"/>
        <w:spacing w:after="0" w:line="240" w:lineRule="auto"/>
        <w:ind w:left="384" w:right="293" w:hanging="384"/>
        <w:rPr>
          <w:rFonts w:asciiTheme="minorHAnsi" w:hAnsiTheme="minorHAnsi" w:cstheme="minorHAnsi"/>
          <w:sz w:val="22"/>
          <w:szCs w:val="22"/>
        </w:rPr>
      </w:pPr>
    </w:p>
    <w:p w14:paraId="1621CA0C" w14:textId="77777777" w:rsidR="000903E3" w:rsidRDefault="000903E3">
      <w:pPr>
        <w:spacing w:after="0" w:line="240"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15C6673" w14:textId="73DA3B4C" w:rsidR="00792771" w:rsidRPr="000903E3" w:rsidRDefault="00792771" w:rsidP="000903E3">
      <w:pPr>
        <w:widowControl w:val="0"/>
        <w:spacing w:after="0" w:line="240" w:lineRule="auto"/>
        <w:ind w:left="384" w:right="293" w:hanging="384"/>
        <w:rPr>
          <w:rFonts w:asciiTheme="minorHAnsi" w:hAnsiTheme="minorHAnsi" w:cstheme="minorHAnsi"/>
          <w:b/>
          <w:bCs/>
          <w:sz w:val="22"/>
          <w:szCs w:val="22"/>
        </w:rPr>
      </w:pPr>
      <w:r w:rsidRPr="000903E3">
        <w:rPr>
          <w:rFonts w:asciiTheme="minorHAnsi" w:hAnsiTheme="minorHAnsi" w:cstheme="minorHAnsi"/>
          <w:b/>
          <w:bCs/>
          <w:sz w:val="22"/>
          <w:szCs w:val="22"/>
          <w:u w:val="single"/>
        </w:rPr>
        <w:lastRenderedPageBreak/>
        <w:t>External (UoM)</w:t>
      </w:r>
      <w:r w:rsidRPr="000903E3">
        <w:rPr>
          <w:rFonts w:asciiTheme="minorHAnsi" w:hAnsiTheme="minorHAnsi" w:cstheme="minorHAnsi"/>
          <w:b/>
          <w:bCs/>
          <w:sz w:val="22"/>
          <w:szCs w:val="22"/>
        </w:rPr>
        <w:t>:</w:t>
      </w:r>
    </w:p>
    <w:p w14:paraId="30D337A0" w14:textId="77777777" w:rsidR="00792771" w:rsidRPr="000903E3" w:rsidRDefault="00792771" w:rsidP="000903E3">
      <w:pPr>
        <w:widowControl w:val="0"/>
        <w:spacing w:after="0" w:line="240" w:lineRule="auto"/>
        <w:ind w:right="293"/>
        <w:rPr>
          <w:rFonts w:asciiTheme="minorHAnsi" w:hAnsiTheme="minorHAnsi" w:cstheme="minorHAnsi"/>
          <w:sz w:val="22"/>
          <w:szCs w:val="22"/>
        </w:rPr>
      </w:pPr>
      <w:r w:rsidRPr="000903E3">
        <w:rPr>
          <w:rFonts w:asciiTheme="minorHAnsi" w:hAnsiTheme="minorHAnsi" w:cstheme="minorHAnsi"/>
          <w:sz w:val="22"/>
          <w:szCs w:val="22"/>
        </w:rPr>
        <w:t>Melbourne School of Professional and Continuing Education (MSPACE)</w:t>
      </w:r>
    </w:p>
    <w:p w14:paraId="3209B38B" w14:textId="7FC2E9E2" w:rsidR="00792771" w:rsidRPr="000903E3" w:rsidRDefault="00792771" w:rsidP="000903E3">
      <w:pPr>
        <w:widowControl w:val="0"/>
        <w:numPr>
          <w:ilvl w:val="0"/>
          <w:numId w:val="29"/>
        </w:numPr>
        <w:tabs>
          <w:tab w:val="num" w:pos="384"/>
        </w:tabs>
        <w:spacing w:after="0" w:line="240" w:lineRule="auto"/>
        <w:ind w:left="1273" w:right="293" w:hanging="284"/>
        <w:rPr>
          <w:rFonts w:asciiTheme="minorHAnsi" w:hAnsiTheme="minorHAnsi" w:cstheme="minorHAnsi"/>
          <w:sz w:val="22"/>
          <w:szCs w:val="22"/>
        </w:rPr>
      </w:pPr>
      <w:r w:rsidRPr="000903E3">
        <w:rPr>
          <w:rFonts w:asciiTheme="minorHAnsi" w:hAnsiTheme="minorHAnsi" w:cstheme="minorHAnsi"/>
          <w:sz w:val="22"/>
          <w:szCs w:val="22"/>
        </w:rPr>
        <w:t xml:space="preserve">Project Manager – </w:t>
      </w:r>
      <w:r w:rsidR="00FB235A" w:rsidRPr="000903E3">
        <w:rPr>
          <w:rFonts w:asciiTheme="minorHAnsi" w:hAnsiTheme="minorHAnsi" w:cstheme="minorHAnsi"/>
          <w:sz w:val="22"/>
          <w:szCs w:val="22"/>
        </w:rPr>
        <w:t>Kuan Lee Tan</w:t>
      </w:r>
    </w:p>
    <w:p w14:paraId="39399ABC" w14:textId="77777777" w:rsidR="00792771" w:rsidRPr="000903E3" w:rsidRDefault="00792771" w:rsidP="000903E3">
      <w:pPr>
        <w:widowControl w:val="0"/>
        <w:numPr>
          <w:ilvl w:val="0"/>
          <w:numId w:val="29"/>
        </w:numPr>
        <w:tabs>
          <w:tab w:val="num" w:pos="384"/>
        </w:tabs>
        <w:spacing w:after="0" w:line="240" w:lineRule="auto"/>
        <w:ind w:left="1273" w:right="293" w:hanging="284"/>
        <w:rPr>
          <w:rFonts w:asciiTheme="minorHAnsi" w:hAnsiTheme="minorHAnsi" w:cstheme="minorHAnsi"/>
          <w:sz w:val="22"/>
          <w:szCs w:val="22"/>
        </w:rPr>
      </w:pPr>
      <w:r w:rsidRPr="000903E3">
        <w:rPr>
          <w:rFonts w:asciiTheme="minorHAnsi" w:hAnsiTheme="minorHAnsi" w:cstheme="minorHAnsi"/>
          <w:sz w:val="22"/>
          <w:szCs w:val="22"/>
        </w:rPr>
        <w:t xml:space="preserve">Learning Designer – David Seignior </w:t>
      </w:r>
    </w:p>
    <w:p w14:paraId="71F203D2" w14:textId="77777777" w:rsidR="00792771" w:rsidRPr="000903E3" w:rsidRDefault="00792771" w:rsidP="000903E3">
      <w:pPr>
        <w:widowControl w:val="0"/>
        <w:numPr>
          <w:ilvl w:val="0"/>
          <w:numId w:val="29"/>
        </w:numPr>
        <w:spacing w:after="0" w:line="240" w:lineRule="auto"/>
        <w:ind w:left="1273" w:right="293" w:hanging="284"/>
        <w:rPr>
          <w:rFonts w:asciiTheme="minorHAnsi" w:hAnsiTheme="minorHAnsi" w:cstheme="minorHAnsi"/>
          <w:sz w:val="22"/>
          <w:szCs w:val="22"/>
        </w:rPr>
      </w:pPr>
      <w:r w:rsidRPr="000903E3">
        <w:rPr>
          <w:rFonts w:asciiTheme="minorHAnsi" w:hAnsiTheme="minorHAnsi" w:cstheme="minorHAnsi"/>
          <w:sz w:val="22"/>
          <w:szCs w:val="22"/>
        </w:rPr>
        <w:t>Production team (Video Producers, Graphics Designers, Educational Technologists, and IT Programmers)</w:t>
      </w:r>
    </w:p>
    <w:p w14:paraId="4FA7CF37" w14:textId="77777777" w:rsidR="006A1268" w:rsidRPr="000903E3" w:rsidRDefault="006A1268" w:rsidP="000903E3">
      <w:pPr>
        <w:spacing w:after="0" w:line="240" w:lineRule="auto"/>
        <w:rPr>
          <w:rFonts w:asciiTheme="minorHAnsi" w:hAnsiTheme="minorHAnsi" w:cstheme="minorHAnsi"/>
          <w:b/>
          <w:spacing w:val="3"/>
          <w:sz w:val="22"/>
          <w:szCs w:val="22"/>
          <w:shd w:val="clear" w:color="auto" w:fill="FFFFFF"/>
        </w:rPr>
      </w:pPr>
    </w:p>
    <w:p w14:paraId="461F1745" w14:textId="77777777" w:rsidR="002A3642" w:rsidRPr="000903E3" w:rsidRDefault="002A3642" w:rsidP="000903E3">
      <w:pPr>
        <w:spacing w:after="0" w:line="240" w:lineRule="auto"/>
        <w:rPr>
          <w:rFonts w:asciiTheme="minorHAnsi" w:hAnsiTheme="minorHAnsi" w:cstheme="minorHAnsi"/>
          <w:b/>
          <w:spacing w:val="3"/>
          <w:sz w:val="22"/>
          <w:szCs w:val="22"/>
          <w:shd w:val="clear" w:color="auto" w:fill="FFFFFF"/>
        </w:rPr>
      </w:pPr>
    </w:p>
    <w:p w14:paraId="5B1C881B" w14:textId="55F22916" w:rsidR="00B7510A" w:rsidRPr="000903E3" w:rsidRDefault="00885826" w:rsidP="000903E3">
      <w:pPr>
        <w:spacing w:after="0" w:line="240" w:lineRule="auto"/>
        <w:rPr>
          <w:rFonts w:asciiTheme="minorHAnsi" w:hAnsiTheme="minorHAnsi" w:cstheme="minorHAnsi"/>
          <w:b/>
          <w:spacing w:val="3"/>
          <w:sz w:val="22"/>
          <w:szCs w:val="22"/>
          <w:shd w:val="clear" w:color="auto" w:fill="FFFFFF"/>
        </w:rPr>
      </w:pPr>
      <w:r w:rsidRPr="000903E3">
        <w:rPr>
          <w:rFonts w:asciiTheme="minorHAnsi" w:hAnsiTheme="minorHAnsi" w:cstheme="minorHAnsi"/>
          <w:b/>
          <w:spacing w:val="3"/>
          <w:sz w:val="22"/>
          <w:szCs w:val="22"/>
          <w:shd w:val="clear" w:color="auto" w:fill="FFFFFF"/>
        </w:rPr>
        <w:t>CONTRACTUAL ARRANGEMENT</w:t>
      </w:r>
      <w:r w:rsidR="00034EBD" w:rsidRPr="000903E3">
        <w:rPr>
          <w:rFonts w:asciiTheme="minorHAnsi" w:hAnsiTheme="minorHAnsi" w:cstheme="minorHAnsi"/>
          <w:b/>
          <w:spacing w:val="3"/>
          <w:sz w:val="22"/>
          <w:szCs w:val="22"/>
          <w:shd w:val="clear" w:color="auto" w:fill="FFFFFF"/>
        </w:rPr>
        <w:t>:</w:t>
      </w:r>
    </w:p>
    <w:p w14:paraId="709E689F" w14:textId="34A93353" w:rsidR="00502FE9" w:rsidRPr="000903E3" w:rsidRDefault="00502FE9"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This opportunity is funded as a joint initiative by the </w:t>
      </w:r>
      <w:r w:rsidR="00233C3D" w:rsidRPr="000903E3">
        <w:rPr>
          <w:rFonts w:asciiTheme="minorHAnsi" w:hAnsiTheme="minorHAnsi" w:cstheme="minorHAnsi"/>
          <w:sz w:val="22"/>
          <w:szCs w:val="22"/>
        </w:rPr>
        <w:t>VCCC</w:t>
      </w:r>
      <w:r w:rsidRPr="000903E3">
        <w:rPr>
          <w:rFonts w:asciiTheme="minorHAnsi" w:hAnsiTheme="minorHAnsi" w:cstheme="minorHAnsi"/>
          <w:sz w:val="22"/>
          <w:szCs w:val="22"/>
        </w:rPr>
        <w:t xml:space="preserve"> and </w:t>
      </w:r>
      <w:r w:rsidR="001D15C9" w:rsidRPr="000903E3">
        <w:rPr>
          <w:rFonts w:asciiTheme="minorHAnsi" w:hAnsiTheme="minorHAnsi" w:cstheme="minorHAnsi"/>
          <w:sz w:val="22"/>
          <w:szCs w:val="22"/>
        </w:rPr>
        <w:t>UoM</w:t>
      </w:r>
      <w:r w:rsidRPr="000903E3">
        <w:rPr>
          <w:rFonts w:asciiTheme="minorHAnsi" w:hAnsiTheme="minorHAnsi" w:cstheme="minorHAnsi"/>
          <w:sz w:val="22"/>
          <w:szCs w:val="22"/>
        </w:rPr>
        <w:t xml:space="preserve">.  </w:t>
      </w:r>
    </w:p>
    <w:p w14:paraId="5A22BFE8" w14:textId="77777777" w:rsidR="004A11D2" w:rsidRPr="000903E3" w:rsidRDefault="004A11D2" w:rsidP="000903E3">
      <w:pPr>
        <w:spacing w:after="0" w:line="240" w:lineRule="auto"/>
        <w:rPr>
          <w:rFonts w:asciiTheme="minorHAnsi" w:hAnsiTheme="minorHAnsi" w:cstheme="minorHAnsi"/>
          <w:sz w:val="22"/>
          <w:szCs w:val="22"/>
        </w:rPr>
      </w:pPr>
    </w:p>
    <w:p w14:paraId="20D28DBF" w14:textId="77777777" w:rsidR="00792771" w:rsidRPr="000903E3" w:rsidRDefault="00502FE9" w:rsidP="000903E3">
      <w:pPr>
        <w:spacing w:after="0" w:line="240" w:lineRule="auto"/>
        <w:rPr>
          <w:rFonts w:asciiTheme="minorHAnsi" w:hAnsiTheme="minorHAnsi" w:cstheme="minorHAnsi"/>
          <w:sz w:val="22"/>
          <w:szCs w:val="22"/>
        </w:rPr>
      </w:pPr>
      <w:r w:rsidRPr="000903E3">
        <w:rPr>
          <w:rFonts w:asciiTheme="minorHAnsi" w:hAnsiTheme="minorHAnsi" w:cstheme="minorHAnsi"/>
          <w:b/>
          <w:sz w:val="22"/>
          <w:szCs w:val="22"/>
        </w:rPr>
        <w:t>Workload:</w:t>
      </w:r>
      <w:r w:rsidRPr="000903E3">
        <w:rPr>
          <w:rFonts w:asciiTheme="minorHAnsi" w:hAnsiTheme="minorHAnsi" w:cstheme="minorHAnsi"/>
          <w:sz w:val="22"/>
          <w:szCs w:val="22"/>
        </w:rPr>
        <w:t xml:space="preserve"> Fixed term for</w:t>
      </w:r>
      <w:r w:rsidR="00C26C04" w:rsidRPr="000903E3">
        <w:rPr>
          <w:rFonts w:asciiTheme="minorHAnsi" w:hAnsiTheme="minorHAnsi" w:cstheme="minorHAnsi"/>
          <w:sz w:val="22"/>
          <w:szCs w:val="22"/>
        </w:rPr>
        <w:t xml:space="preserve"> </w:t>
      </w:r>
      <w:r w:rsidR="00E721EE" w:rsidRPr="000903E3">
        <w:rPr>
          <w:rFonts w:asciiTheme="minorHAnsi" w:hAnsiTheme="minorHAnsi" w:cstheme="minorHAnsi"/>
          <w:b/>
          <w:sz w:val="22"/>
          <w:szCs w:val="22"/>
        </w:rPr>
        <w:t>12</w:t>
      </w:r>
      <w:r w:rsidR="00C26C04" w:rsidRPr="000903E3">
        <w:rPr>
          <w:rFonts w:asciiTheme="minorHAnsi" w:hAnsiTheme="minorHAnsi" w:cstheme="minorHAnsi"/>
          <w:b/>
          <w:sz w:val="22"/>
          <w:szCs w:val="22"/>
        </w:rPr>
        <w:t xml:space="preserve"> months</w:t>
      </w:r>
      <w:r w:rsidR="000302D4" w:rsidRPr="000903E3">
        <w:rPr>
          <w:rFonts w:asciiTheme="minorHAnsi" w:hAnsiTheme="minorHAnsi" w:cstheme="minorHAnsi"/>
          <w:b/>
          <w:sz w:val="22"/>
          <w:szCs w:val="22"/>
        </w:rPr>
        <w:t xml:space="preserve"> from </w:t>
      </w:r>
      <w:r w:rsidR="002C744C" w:rsidRPr="000903E3">
        <w:rPr>
          <w:rFonts w:asciiTheme="minorHAnsi" w:hAnsiTheme="minorHAnsi" w:cstheme="minorHAnsi"/>
          <w:b/>
          <w:sz w:val="22"/>
          <w:szCs w:val="22"/>
        </w:rPr>
        <w:t xml:space="preserve">May 2020 </w:t>
      </w:r>
      <w:r w:rsidR="00C26C04" w:rsidRPr="000903E3">
        <w:rPr>
          <w:rFonts w:asciiTheme="minorHAnsi" w:hAnsiTheme="minorHAnsi" w:cstheme="minorHAnsi"/>
          <w:sz w:val="22"/>
          <w:szCs w:val="22"/>
        </w:rPr>
        <w:t xml:space="preserve">at an approximate time commitment </w:t>
      </w:r>
      <w:r w:rsidRPr="000903E3">
        <w:rPr>
          <w:rFonts w:asciiTheme="minorHAnsi" w:hAnsiTheme="minorHAnsi" w:cstheme="minorHAnsi"/>
          <w:sz w:val="22"/>
          <w:szCs w:val="22"/>
        </w:rPr>
        <w:t xml:space="preserve">of </w:t>
      </w:r>
      <w:r w:rsidRPr="000903E3">
        <w:rPr>
          <w:rFonts w:asciiTheme="minorHAnsi" w:hAnsiTheme="minorHAnsi" w:cstheme="minorHAnsi"/>
          <w:b/>
          <w:bCs/>
          <w:sz w:val="22"/>
          <w:szCs w:val="22"/>
        </w:rPr>
        <w:t>0.</w:t>
      </w:r>
      <w:r w:rsidR="002C744C" w:rsidRPr="000903E3">
        <w:rPr>
          <w:rFonts w:asciiTheme="minorHAnsi" w:hAnsiTheme="minorHAnsi" w:cstheme="minorHAnsi"/>
          <w:b/>
          <w:bCs/>
          <w:sz w:val="22"/>
          <w:szCs w:val="22"/>
        </w:rPr>
        <w:t>2</w:t>
      </w:r>
      <w:r w:rsidRPr="000903E3">
        <w:rPr>
          <w:rFonts w:asciiTheme="minorHAnsi" w:hAnsiTheme="minorHAnsi" w:cstheme="minorHAnsi"/>
          <w:b/>
          <w:bCs/>
          <w:sz w:val="22"/>
          <w:szCs w:val="22"/>
        </w:rPr>
        <w:t>FTE</w:t>
      </w:r>
      <w:r w:rsidR="00E734AB" w:rsidRPr="000903E3">
        <w:rPr>
          <w:rFonts w:asciiTheme="minorHAnsi" w:hAnsiTheme="minorHAnsi" w:cstheme="minorHAnsi"/>
          <w:sz w:val="22"/>
          <w:szCs w:val="22"/>
        </w:rPr>
        <w:t xml:space="preserve">. </w:t>
      </w:r>
    </w:p>
    <w:p w14:paraId="08207C6C" w14:textId="52BC6744" w:rsidR="00502FE9" w:rsidRPr="000903E3" w:rsidRDefault="00792771"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Hours may vary over different phases of the project. </w:t>
      </w:r>
    </w:p>
    <w:p w14:paraId="2FF4AC86" w14:textId="77777777" w:rsidR="004A11D2" w:rsidRPr="000903E3" w:rsidRDefault="004A11D2" w:rsidP="000903E3">
      <w:pPr>
        <w:spacing w:after="0" w:line="240" w:lineRule="auto"/>
        <w:rPr>
          <w:rFonts w:asciiTheme="minorHAnsi" w:hAnsiTheme="minorHAnsi" w:cstheme="minorHAnsi"/>
          <w:sz w:val="22"/>
          <w:szCs w:val="22"/>
        </w:rPr>
      </w:pPr>
    </w:p>
    <w:p w14:paraId="6151FAFF" w14:textId="2E9B0B03" w:rsidR="00885826" w:rsidRPr="000903E3" w:rsidRDefault="00502FE9"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The incumbent will be expected to manage their</w:t>
      </w:r>
      <w:r w:rsidR="006C501D" w:rsidRPr="000903E3">
        <w:rPr>
          <w:rFonts w:asciiTheme="minorHAnsi" w:hAnsiTheme="minorHAnsi" w:cstheme="minorHAnsi"/>
          <w:sz w:val="22"/>
          <w:szCs w:val="22"/>
        </w:rPr>
        <w:t xml:space="preserve"> own</w:t>
      </w:r>
      <w:r w:rsidRPr="000903E3">
        <w:rPr>
          <w:rFonts w:asciiTheme="minorHAnsi" w:hAnsiTheme="minorHAnsi" w:cstheme="minorHAnsi"/>
          <w:sz w:val="22"/>
          <w:szCs w:val="22"/>
        </w:rPr>
        <w:t xml:space="preserve"> time to meet the </w:t>
      </w:r>
      <w:r w:rsidR="00C26C04" w:rsidRPr="000903E3">
        <w:rPr>
          <w:rFonts w:asciiTheme="minorHAnsi" w:hAnsiTheme="minorHAnsi" w:cstheme="minorHAnsi"/>
          <w:sz w:val="22"/>
          <w:szCs w:val="22"/>
        </w:rPr>
        <w:t>requirements of the contract</w:t>
      </w:r>
      <w:r w:rsidRPr="000903E3">
        <w:rPr>
          <w:rFonts w:asciiTheme="minorHAnsi" w:hAnsiTheme="minorHAnsi" w:cstheme="minorHAnsi"/>
          <w:sz w:val="22"/>
          <w:szCs w:val="22"/>
        </w:rPr>
        <w:t>.</w:t>
      </w:r>
    </w:p>
    <w:p w14:paraId="0D022D5D" w14:textId="77777777" w:rsidR="004A11D2" w:rsidRPr="000903E3" w:rsidRDefault="004A11D2" w:rsidP="000903E3">
      <w:pPr>
        <w:spacing w:after="0" w:line="240" w:lineRule="auto"/>
        <w:rPr>
          <w:rFonts w:asciiTheme="minorHAnsi" w:hAnsiTheme="minorHAnsi" w:cstheme="minorHAnsi"/>
          <w:sz w:val="22"/>
          <w:szCs w:val="22"/>
        </w:rPr>
      </w:pPr>
    </w:p>
    <w:p w14:paraId="2116F895" w14:textId="4E4DC6C8" w:rsidR="00885826" w:rsidRPr="000903E3" w:rsidRDefault="00C26C04" w:rsidP="000903E3">
      <w:pPr>
        <w:spacing w:after="0" w:line="240" w:lineRule="auto"/>
        <w:rPr>
          <w:rFonts w:asciiTheme="minorHAnsi" w:hAnsiTheme="minorHAnsi" w:cstheme="minorHAnsi"/>
          <w:sz w:val="22"/>
          <w:szCs w:val="22"/>
        </w:rPr>
      </w:pPr>
      <w:r w:rsidRPr="000903E3">
        <w:rPr>
          <w:rFonts w:asciiTheme="minorHAnsi" w:hAnsiTheme="minorHAnsi" w:cstheme="minorHAnsi"/>
          <w:b/>
          <w:sz w:val="22"/>
          <w:szCs w:val="22"/>
        </w:rPr>
        <w:t>Payment</w:t>
      </w:r>
      <w:r w:rsidR="00502FE9" w:rsidRPr="000903E3">
        <w:rPr>
          <w:rFonts w:asciiTheme="minorHAnsi" w:hAnsiTheme="minorHAnsi" w:cstheme="minorHAnsi"/>
          <w:b/>
          <w:sz w:val="22"/>
          <w:szCs w:val="22"/>
        </w:rPr>
        <w:t>:</w:t>
      </w:r>
      <w:r w:rsidR="00502FE9" w:rsidRPr="000903E3">
        <w:rPr>
          <w:rFonts w:asciiTheme="minorHAnsi" w:hAnsiTheme="minorHAnsi" w:cstheme="minorHAnsi"/>
          <w:sz w:val="22"/>
          <w:szCs w:val="22"/>
        </w:rPr>
        <w:t xml:space="preserve">  Total </w:t>
      </w:r>
      <w:r w:rsidRPr="000903E3">
        <w:rPr>
          <w:rFonts w:asciiTheme="minorHAnsi" w:hAnsiTheme="minorHAnsi" w:cstheme="minorHAnsi"/>
          <w:sz w:val="22"/>
          <w:szCs w:val="22"/>
        </w:rPr>
        <w:t xml:space="preserve">stipend </w:t>
      </w:r>
      <w:r w:rsidR="00502FE9" w:rsidRPr="000903E3">
        <w:rPr>
          <w:rFonts w:asciiTheme="minorHAnsi" w:hAnsiTheme="minorHAnsi" w:cstheme="minorHAnsi"/>
          <w:sz w:val="22"/>
          <w:szCs w:val="22"/>
        </w:rPr>
        <w:t xml:space="preserve">of </w:t>
      </w:r>
      <w:r w:rsidR="00885826" w:rsidRPr="000903E3">
        <w:rPr>
          <w:rFonts w:asciiTheme="minorHAnsi" w:hAnsiTheme="minorHAnsi" w:cstheme="minorHAnsi"/>
          <w:b/>
          <w:sz w:val="22"/>
          <w:szCs w:val="22"/>
        </w:rPr>
        <w:t>$15,000</w:t>
      </w:r>
      <w:r w:rsidR="00502FE9" w:rsidRPr="000903E3">
        <w:rPr>
          <w:rFonts w:asciiTheme="minorHAnsi" w:hAnsiTheme="minorHAnsi" w:cstheme="minorHAnsi"/>
          <w:sz w:val="22"/>
          <w:szCs w:val="22"/>
        </w:rPr>
        <w:t xml:space="preserve">, to be </w:t>
      </w:r>
      <w:r w:rsidR="00CB3CCB" w:rsidRPr="000903E3">
        <w:rPr>
          <w:rFonts w:asciiTheme="minorHAnsi" w:hAnsiTheme="minorHAnsi" w:cstheme="minorHAnsi"/>
          <w:sz w:val="22"/>
          <w:szCs w:val="22"/>
        </w:rPr>
        <w:t>paid in 4</w:t>
      </w:r>
      <w:r w:rsidR="006C501D" w:rsidRPr="000903E3">
        <w:rPr>
          <w:rFonts w:asciiTheme="minorHAnsi" w:hAnsiTheme="minorHAnsi" w:cstheme="minorHAnsi"/>
          <w:sz w:val="22"/>
          <w:szCs w:val="22"/>
        </w:rPr>
        <w:t>,</w:t>
      </w:r>
      <w:r w:rsidR="00502FE9" w:rsidRPr="000903E3">
        <w:rPr>
          <w:rFonts w:asciiTheme="minorHAnsi" w:hAnsiTheme="minorHAnsi" w:cstheme="minorHAnsi"/>
          <w:sz w:val="22"/>
          <w:szCs w:val="22"/>
        </w:rPr>
        <w:t xml:space="preserve"> tranc</w:t>
      </w:r>
      <w:r w:rsidRPr="000903E3">
        <w:rPr>
          <w:rFonts w:asciiTheme="minorHAnsi" w:hAnsiTheme="minorHAnsi" w:cstheme="minorHAnsi"/>
          <w:sz w:val="22"/>
          <w:szCs w:val="22"/>
        </w:rPr>
        <w:t>h</w:t>
      </w:r>
      <w:r w:rsidR="00502FE9" w:rsidRPr="000903E3">
        <w:rPr>
          <w:rFonts w:asciiTheme="minorHAnsi" w:hAnsiTheme="minorHAnsi" w:cstheme="minorHAnsi"/>
          <w:sz w:val="22"/>
          <w:szCs w:val="22"/>
        </w:rPr>
        <w:t xml:space="preserve">es </w:t>
      </w:r>
      <w:r w:rsidRPr="000903E3">
        <w:rPr>
          <w:rFonts w:asciiTheme="minorHAnsi" w:hAnsiTheme="minorHAnsi" w:cstheme="minorHAnsi"/>
          <w:sz w:val="22"/>
          <w:szCs w:val="22"/>
        </w:rPr>
        <w:t>upon receipt of a Tax Invoice and progress reviews</w:t>
      </w:r>
      <w:r w:rsidR="002C744C" w:rsidRPr="000903E3">
        <w:rPr>
          <w:rFonts w:asciiTheme="minorHAnsi" w:hAnsiTheme="minorHAnsi" w:cstheme="minorHAnsi"/>
          <w:sz w:val="22"/>
          <w:szCs w:val="22"/>
        </w:rPr>
        <w:t xml:space="preserve"> of key milestones</w:t>
      </w:r>
      <w:r w:rsidRPr="000903E3">
        <w:rPr>
          <w:rFonts w:asciiTheme="minorHAnsi" w:hAnsiTheme="minorHAnsi" w:cstheme="minorHAnsi"/>
          <w:sz w:val="22"/>
          <w:szCs w:val="22"/>
        </w:rPr>
        <w:t>.</w:t>
      </w:r>
    </w:p>
    <w:p w14:paraId="55EC6FCA" w14:textId="77777777" w:rsidR="002144BA" w:rsidRPr="000903E3" w:rsidRDefault="002144BA" w:rsidP="000903E3">
      <w:pPr>
        <w:spacing w:after="0" w:line="240" w:lineRule="auto"/>
        <w:rPr>
          <w:rFonts w:asciiTheme="minorHAnsi" w:hAnsiTheme="minorHAnsi" w:cstheme="minorHAnsi"/>
          <w:sz w:val="22"/>
          <w:szCs w:val="22"/>
          <w:u w:val="single"/>
        </w:rPr>
      </w:pPr>
    </w:p>
    <w:p w14:paraId="1A1DCABD" w14:textId="3D73DEB0" w:rsidR="00554EF3" w:rsidRPr="000903E3" w:rsidRDefault="00554EF3" w:rsidP="000903E3">
      <w:pPr>
        <w:spacing w:after="0" w:line="240" w:lineRule="auto"/>
        <w:rPr>
          <w:rFonts w:asciiTheme="minorHAnsi" w:hAnsiTheme="minorHAnsi" w:cstheme="minorHAnsi"/>
          <w:sz w:val="22"/>
          <w:szCs w:val="22"/>
          <w:u w:val="single"/>
        </w:rPr>
      </w:pPr>
      <w:r w:rsidRPr="000903E3">
        <w:rPr>
          <w:rFonts w:asciiTheme="minorHAnsi" w:hAnsiTheme="minorHAnsi" w:cstheme="minorHAnsi"/>
          <w:sz w:val="22"/>
          <w:szCs w:val="22"/>
          <w:u w:val="single"/>
        </w:rPr>
        <w:t xml:space="preserve">Key milestones  </w:t>
      </w:r>
    </w:p>
    <w:p w14:paraId="03F76225" w14:textId="200C866D" w:rsidR="00554EF3" w:rsidRPr="000903E3" w:rsidRDefault="00554EF3" w:rsidP="000903E3">
      <w:pPr>
        <w:pStyle w:val="ListParagraph"/>
        <w:numPr>
          <w:ilvl w:val="0"/>
          <w:numId w:val="24"/>
        </w:numPr>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Q1-Planning</w:t>
      </w:r>
      <w:r w:rsidR="00B42563" w:rsidRPr="000903E3">
        <w:rPr>
          <w:rFonts w:asciiTheme="minorHAnsi" w:hAnsiTheme="minorHAnsi" w:cstheme="minorHAnsi"/>
          <w:sz w:val="22"/>
          <w:szCs w:val="22"/>
        </w:rPr>
        <w:tab/>
      </w:r>
      <w:r w:rsidRPr="000903E3">
        <w:rPr>
          <w:rFonts w:asciiTheme="minorHAnsi" w:hAnsiTheme="minorHAnsi" w:cstheme="minorHAnsi"/>
          <w:sz w:val="22"/>
          <w:szCs w:val="22"/>
        </w:rPr>
        <w:t xml:space="preserve">Macro subject design </w:t>
      </w:r>
      <w:r w:rsidR="00254A77" w:rsidRPr="000903E3">
        <w:rPr>
          <w:rFonts w:asciiTheme="minorHAnsi" w:hAnsiTheme="minorHAnsi" w:cstheme="minorHAnsi"/>
          <w:sz w:val="22"/>
          <w:szCs w:val="22"/>
        </w:rPr>
        <w:t>(topics to be covered, assessments)</w:t>
      </w:r>
    </w:p>
    <w:p w14:paraId="447CE2BC" w14:textId="271F80CA" w:rsidR="00554EF3" w:rsidRPr="000903E3" w:rsidRDefault="00554EF3" w:rsidP="000903E3">
      <w:pPr>
        <w:pStyle w:val="ListParagraph"/>
        <w:spacing w:after="0" w:line="240" w:lineRule="auto"/>
        <w:ind w:left="426"/>
        <w:rPr>
          <w:rFonts w:asciiTheme="minorHAnsi" w:hAnsiTheme="minorHAnsi" w:cstheme="minorHAnsi"/>
          <w:sz w:val="22"/>
          <w:szCs w:val="22"/>
        </w:rPr>
      </w:pPr>
      <w:r w:rsidRPr="000903E3">
        <w:rPr>
          <w:rFonts w:asciiTheme="minorHAnsi" w:hAnsiTheme="minorHAnsi" w:cstheme="minorHAnsi"/>
          <w:sz w:val="22"/>
          <w:szCs w:val="22"/>
        </w:rPr>
        <w:t xml:space="preserve">              </w:t>
      </w:r>
      <w:r w:rsidR="00254A77" w:rsidRPr="000903E3">
        <w:rPr>
          <w:rFonts w:asciiTheme="minorHAnsi" w:hAnsiTheme="minorHAnsi" w:cstheme="minorHAnsi"/>
          <w:sz w:val="22"/>
          <w:szCs w:val="22"/>
        </w:rPr>
        <w:t xml:space="preserve">       </w:t>
      </w:r>
      <w:r w:rsidRPr="000903E3">
        <w:rPr>
          <w:rFonts w:asciiTheme="minorHAnsi" w:hAnsiTheme="minorHAnsi" w:cstheme="minorHAnsi"/>
          <w:sz w:val="22"/>
          <w:szCs w:val="22"/>
        </w:rPr>
        <w:t xml:space="preserve"> </w:t>
      </w:r>
      <w:r w:rsidR="00B42563" w:rsidRPr="000903E3">
        <w:rPr>
          <w:rFonts w:asciiTheme="minorHAnsi" w:hAnsiTheme="minorHAnsi" w:cstheme="minorHAnsi"/>
          <w:sz w:val="22"/>
          <w:szCs w:val="22"/>
        </w:rPr>
        <w:tab/>
      </w:r>
      <w:r w:rsidRPr="000903E3">
        <w:rPr>
          <w:rFonts w:asciiTheme="minorHAnsi" w:hAnsiTheme="minorHAnsi" w:cstheme="minorHAnsi"/>
          <w:sz w:val="22"/>
          <w:szCs w:val="22"/>
        </w:rPr>
        <w:t>Establishment of the Working Party (consisting of subject matter experts</w:t>
      </w:r>
      <w:r w:rsidR="00254A77" w:rsidRPr="000903E3">
        <w:rPr>
          <w:rFonts w:asciiTheme="minorHAnsi" w:hAnsiTheme="minorHAnsi" w:cstheme="minorHAnsi"/>
          <w:sz w:val="22"/>
          <w:szCs w:val="22"/>
        </w:rPr>
        <w:t xml:space="preserve"> (SMEs)</w:t>
      </w:r>
      <w:r w:rsidRPr="000903E3">
        <w:rPr>
          <w:rFonts w:asciiTheme="minorHAnsi" w:hAnsiTheme="minorHAnsi" w:cstheme="minorHAnsi"/>
          <w:sz w:val="22"/>
          <w:szCs w:val="22"/>
        </w:rPr>
        <w:t xml:space="preserve">) </w:t>
      </w:r>
    </w:p>
    <w:p w14:paraId="0613101B" w14:textId="2AB4F101" w:rsidR="00554EF3" w:rsidRPr="000903E3" w:rsidRDefault="00554EF3" w:rsidP="000903E3">
      <w:pPr>
        <w:pStyle w:val="ListParagraph"/>
        <w:spacing w:after="0" w:line="240" w:lineRule="auto"/>
        <w:ind w:left="2153"/>
        <w:rPr>
          <w:rFonts w:asciiTheme="minorHAnsi" w:hAnsiTheme="minorHAnsi" w:cstheme="minorHAnsi"/>
          <w:sz w:val="22"/>
          <w:szCs w:val="22"/>
        </w:rPr>
      </w:pPr>
      <w:r w:rsidRPr="000903E3">
        <w:rPr>
          <w:rFonts w:asciiTheme="minorHAnsi" w:hAnsiTheme="minorHAnsi" w:cstheme="minorHAnsi"/>
          <w:sz w:val="22"/>
          <w:szCs w:val="22"/>
        </w:rPr>
        <w:t>Workshop and regular meetings for discussions and brainstorming</w:t>
      </w:r>
      <w:r w:rsidR="00254A77" w:rsidRPr="000903E3">
        <w:rPr>
          <w:rFonts w:asciiTheme="minorHAnsi" w:hAnsiTheme="minorHAnsi" w:cstheme="minorHAnsi"/>
          <w:sz w:val="22"/>
          <w:szCs w:val="22"/>
        </w:rPr>
        <w:t xml:space="preserve"> with the Course </w:t>
      </w:r>
      <w:r w:rsidR="00353D86" w:rsidRPr="000903E3">
        <w:rPr>
          <w:rFonts w:asciiTheme="minorHAnsi" w:hAnsiTheme="minorHAnsi" w:cstheme="minorHAnsi"/>
          <w:sz w:val="22"/>
          <w:szCs w:val="22"/>
        </w:rPr>
        <w:t>C</w:t>
      </w:r>
      <w:r w:rsidR="00254A77" w:rsidRPr="000903E3">
        <w:rPr>
          <w:rFonts w:asciiTheme="minorHAnsi" w:hAnsiTheme="minorHAnsi" w:cstheme="minorHAnsi"/>
          <w:sz w:val="22"/>
          <w:szCs w:val="22"/>
        </w:rPr>
        <w:t>onveners</w:t>
      </w:r>
      <w:r w:rsidR="00353D86" w:rsidRPr="000903E3">
        <w:rPr>
          <w:rFonts w:asciiTheme="minorHAnsi" w:hAnsiTheme="minorHAnsi" w:cstheme="minorHAnsi"/>
          <w:sz w:val="22"/>
          <w:szCs w:val="22"/>
        </w:rPr>
        <w:t xml:space="preserve"> (monthly)</w:t>
      </w:r>
      <w:r w:rsidR="00254A77" w:rsidRPr="000903E3">
        <w:rPr>
          <w:rFonts w:asciiTheme="minorHAnsi" w:hAnsiTheme="minorHAnsi" w:cstheme="minorHAnsi"/>
          <w:sz w:val="22"/>
          <w:szCs w:val="22"/>
        </w:rPr>
        <w:t xml:space="preserve"> and SMEs</w:t>
      </w:r>
      <w:r w:rsidR="00353D86" w:rsidRPr="000903E3">
        <w:rPr>
          <w:rFonts w:asciiTheme="minorHAnsi" w:hAnsiTheme="minorHAnsi" w:cstheme="minorHAnsi"/>
          <w:sz w:val="22"/>
          <w:szCs w:val="22"/>
        </w:rPr>
        <w:t xml:space="preserve"> (periodic)</w:t>
      </w:r>
      <w:r w:rsidRPr="000903E3">
        <w:rPr>
          <w:rFonts w:asciiTheme="minorHAnsi" w:hAnsiTheme="minorHAnsi" w:cstheme="minorHAnsi"/>
          <w:sz w:val="22"/>
          <w:szCs w:val="22"/>
        </w:rPr>
        <w:t>.</w:t>
      </w:r>
    </w:p>
    <w:p w14:paraId="7FFC0F9E" w14:textId="77777777" w:rsidR="00B42563" w:rsidRPr="000903E3" w:rsidRDefault="00554EF3" w:rsidP="000903E3">
      <w:pPr>
        <w:pStyle w:val="ListParagraph"/>
        <w:numPr>
          <w:ilvl w:val="0"/>
          <w:numId w:val="25"/>
        </w:numPr>
        <w:spacing w:after="0" w:line="240" w:lineRule="auto"/>
        <w:ind w:left="284" w:hanging="284"/>
        <w:rPr>
          <w:rFonts w:asciiTheme="minorHAnsi" w:hAnsiTheme="minorHAnsi" w:cstheme="minorHAnsi"/>
          <w:sz w:val="22"/>
          <w:szCs w:val="22"/>
        </w:rPr>
      </w:pPr>
      <w:r w:rsidRPr="000903E3">
        <w:rPr>
          <w:rFonts w:asciiTheme="minorHAnsi" w:hAnsiTheme="minorHAnsi" w:cstheme="minorHAnsi"/>
          <w:sz w:val="22"/>
          <w:szCs w:val="22"/>
        </w:rPr>
        <w:t>Q2-Design</w:t>
      </w:r>
      <w:r w:rsidR="00B42563" w:rsidRPr="000903E3">
        <w:rPr>
          <w:rFonts w:asciiTheme="minorHAnsi" w:hAnsiTheme="minorHAnsi" w:cstheme="minorHAnsi"/>
          <w:sz w:val="22"/>
          <w:szCs w:val="22"/>
        </w:rPr>
        <w:t xml:space="preserve"> </w:t>
      </w:r>
      <w:r w:rsidR="00B42563" w:rsidRPr="000903E3">
        <w:rPr>
          <w:rFonts w:asciiTheme="minorHAnsi" w:hAnsiTheme="minorHAnsi" w:cstheme="minorHAnsi"/>
          <w:sz w:val="22"/>
          <w:szCs w:val="22"/>
        </w:rPr>
        <w:tab/>
      </w:r>
      <w:r w:rsidR="00B42563" w:rsidRPr="000903E3">
        <w:rPr>
          <w:rFonts w:asciiTheme="minorHAnsi" w:hAnsiTheme="minorHAnsi" w:cstheme="minorHAnsi"/>
          <w:sz w:val="22"/>
          <w:szCs w:val="22"/>
        </w:rPr>
        <w:tab/>
      </w:r>
      <w:r w:rsidRPr="000903E3">
        <w:rPr>
          <w:rFonts w:asciiTheme="minorHAnsi" w:hAnsiTheme="minorHAnsi" w:cstheme="minorHAnsi"/>
          <w:sz w:val="22"/>
          <w:szCs w:val="22"/>
        </w:rPr>
        <w:t>Meso design of weekly lessons and content writing</w:t>
      </w:r>
      <w:r w:rsidR="00FA53A9" w:rsidRPr="000903E3">
        <w:rPr>
          <w:rFonts w:asciiTheme="minorHAnsi" w:hAnsiTheme="minorHAnsi" w:cstheme="minorHAnsi"/>
          <w:sz w:val="22"/>
          <w:szCs w:val="22"/>
        </w:rPr>
        <w:t xml:space="preserve"> and development</w:t>
      </w:r>
      <w:r w:rsidRPr="000903E3">
        <w:rPr>
          <w:rFonts w:asciiTheme="minorHAnsi" w:hAnsiTheme="minorHAnsi" w:cstheme="minorHAnsi"/>
          <w:sz w:val="22"/>
          <w:szCs w:val="22"/>
        </w:rPr>
        <w:t xml:space="preserve"> for </w:t>
      </w:r>
      <w:r w:rsidR="00FA53A9" w:rsidRPr="000903E3">
        <w:rPr>
          <w:rFonts w:asciiTheme="minorHAnsi" w:hAnsiTheme="minorHAnsi" w:cstheme="minorHAnsi"/>
          <w:sz w:val="22"/>
          <w:szCs w:val="22"/>
        </w:rPr>
        <w:t xml:space="preserve">the </w:t>
      </w:r>
      <w:r w:rsidRPr="000903E3">
        <w:rPr>
          <w:rFonts w:asciiTheme="minorHAnsi" w:hAnsiTheme="minorHAnsi" w:cstheme="minorHAnsi"/>
          <w:sz w:val="22"/>
          <w:szCs w:val="22"/>
        </w:rPr>
        <w:t>week 1 prototype</w:t>
      </w:r>
    </w:p>
    <w:p w14:paraId="421D3ADC" w14:textId="32056E23" w:rsidR="00B42563" w:rsidRPr="000903E3" w:rsidRDefault="00554EF3" w:rsidP="000903E3">
      <w:pPr>
        <w:pStyle w:val="ListParagraph"/>
        <w:numPr>
          <w:ilvl w:val="0"/>
          <w:numId w:val="25"/>
        </w:numPr>
        <w:spacing w:after="0" w:line="240" w:lineRule="auto"/>
        <w:ind w:left="284" w:hanging="284"/>
        <w:rPr>
          <w:rFonts w:asciiTheme="minorHAnsi" w:hAnsiTheme="minorHAnsi" w:cstheme="minorHAnsi"/>
          <w:sz w:val="22"/>
          <w:szCs w:val="22"/>
        </w:rPr>
      </w:pPr>
      <w:r w:rsidRPr="000903E3">
        <w:rPr>
          <w:rFonts w:asciiTheme="minorHAnsi" w:hAnsiTheme="minorHAnsi" w:cstheme="minorHAnsi"/>
          <w:sz w:val="22"/>
          <w:szCs w:val="22"/>
        </w:rPr>
        <w:t>Q3-Pre-production</w:t>
      </w:r>
      <w:r w:rsidR="00B42563" w:rsidRPr="000903E3">
        <w:rPr>
          <w:rFonts w:asciiTheme="minorHAnsi" w:hAnsiTheme="minorHAnsi" w:cstheme="minorHAnsi"/>
          <w:sz w:val="22"/>
          <w:szCs w:val="22"/>
        </w:rPr>
        <w:tab/>
      </w:r>
      <w:r w:rsidR="00B93E67" w:rsidRPr="000903E3">
        <w:rPr>
          <w:rFonts w:asciiTheme="minorHAnsi" w:hAnsiTheme="minorHAnsi" w:cstheme="minorHAnsi"/>
          <w:sz w:val="22"/>
          <w:szCs w:val="22"/>
        </w:rPr>
        <w:t>Micro design c</w:t>
      </w:r>
      <w:r w:rsidRPr="000903E3">
        <w:rPr>
          <w:rFonts w:asciiTheme="minorHAnsi" w:hAnsiTheme="minorHAnsi" w:cstheme="minorHAnsi"/>
          <w:sz w:val="22"/>
          <w:szCs w:val="22"/>
        </w:rPr>
        <w:t>ontent writing</w:t>
      </w:r>
      <w:r w:rsidR="009C52E2" w:rsidRPr="000903E3">
        <w:rPr>
          <w:rFonts w:asciiTheme="minorHAnsi" w:hAnsiTheme="minorHAnsi" w:cstheme="minorHAnsi"/>
          <w:sz w:val="22"/>
          <w:szCs w:val="22"/>
        </w:rPr>
        <w:t xml:space="preserve"> for remaining weeks</w:t>
      </w:r>
      <w:r w:rsidRPr="000903E3">
        <w:rPr>
          <w:rFonts w:asciiTheme="minorHAnsi" w:hAnsiTheme="minorHAnsi" w:cstheme="minorHAnsi"/>
          <w:sz w:val="22"/>
          <w:szCs w:val="22"/>
        </w:rPr>
        <w:t xml:space="preserve">, </w:t>
      </w:r>
      <w:r w:rsidR="00B93E67" w:rsidRPr="000903E3">
        <w:rPr>
          <w:rFonts w:asciiTheme="minorHAnsi" w:hAnsiTheme="minorHAnsi" w:cstheme="minorHAnsi"/>
          <w:sz w:val="22"/>
          <w:szCs w:val="22"/>
        </w:rPr>
        <w:t>l</w:t>
      </w:r>
      <w:r w:rsidR="009C52E2" w:rsidRPr="000903E3">
        <w:rPr>
          <w:rFonts w:asciiTheme="minorHAnsi" w:hAnsiTheme="minorHAnsi" w:cstheme="minorHAnsi"/>
          <w:sz w:val="22"/>
          <w:szCs w:val="22"/>
        </w:rPr>
        <w:t>esson interactives</w:t>
      </w:r>
      <w:r w:rsidR="00B93E67" w:rsidRPr="000903E3">
        <w:rPr>
          <w:rFonts w:asciiTheme="minorHAnsi" w:hAnsiTheme="minorHAnsi" w:cstheme="minorHAnsi"/>
          <w:sz w:val="22"/>
          <w:szCs w:val="22"/>
        </w:rPr>
        <w:t xml:space="preserve"> </w:t>
      </w:r>
      <w:r w:rsidRPr="000903E3">
        <w:rPr>
          <w:rFonts w:asciiTheme="minorHAnsi" w:hAnsiTheme="minorHAnsi" w:cstheme="minorHAnsi"/>
          <w:sz w:val="22"/>
          <w:szCs w:val="22"/>
        </w:rPr>
        <w:t xml:space="preserve">and QA </w:t>
      </w:r>
    </w:p>
    <w:p w14:paraId="44B628E4" w14:textId="6F2DD189" w:rsidR="00554EF3" w:rsidRPr="000903E3" w:rsidRDefault="00554EF3" w:rsidP="000903E3">
      <w:pPr>
        <w:pStyle w:val="ListParagraph"/>
        <w:numPr>
          <w:ilvl w:val="0"/>
          <w:numId w:val="25"/>
        </w:numPr>
        <w:spacing w:after="0" w:line="240" w:lineRule="auto"/>
        <w:ind w:left="284" w:hanging="284"/>
        <w:rPr>
          <w:rFonts w:asciiTheme="minorHAnsi" w:hAnsiTheme="minorHAnsi" w:cstheme="minorHAnsi"/>
          <w:sz w:val="22"/>
          <w:szCs w:val="22"/>
        </w:rPr>
      </w:pPr>
      <w:r w:rsidRPr="000903E3">
        <w:rPr>
          <w:rFonts w:asciiTheme="minorHAnsi" w:hAnsiTheme="minorHAnsi" w:cstheme="minorHAnsi"/>
          <w:sz w:val="22"/>
          <w:szCs w:val="22"/>
        </w:rPr>
        <w:t>Q4-Production</w:t>
      </w:r>
      <w:r w:rsidR="00B42563" w:rsidRPr="000903E3">
        <w:rPr>
          <w:rFonts w:asciiTheme="minorHAnsi" w:hAnsiTheme="minorHAnsi" w:cstheme="minorHAnsi"/>
          <w:sz w:val="22"/>
          <w:szCs w:val="22"/>
        </w:rPr>
        <w:tab/>
      </w:r>
      <w:r w:rsidRPr="000903E3">
        <w:rPr>
          <w:rFonts w:asciiTheme="minorHAnsi" w:hAnsiTheme="minorHAnsi" w:cstheme="minorHAnsi"/>
          <w:sz w:val="22"/>
          <w:szCs w:val="22"/>
        </w:rPr>
        <w:t xml:space="preserve">Recording of content and </w:t>
      </w:r>
      <w:r w:rsidR="00792771" w:rsidRPr="000903E3">
        <w:rPr>
          <w:rFonts w:asciiTheme="minorHAnsi" w:hAnsiTheme="minorHAnsi" w:cstheme="minorHAnsi"/>
          <w:sz w:val="22"/>
          <w:szCs w:val="22"/>
        </w:rPr>
        <w:t>quality assurance</w:t>
      </w:r>
    </w:p>
    <w:p w14:paraId="17B0D1FB" w14:textId="77777777" w:rsidR="00554EF3" w:rsidRPr="000903E3" w:rsidRDefault="00554EF3" w:rsidP="000903E3">
      <w:pPr>
        <w:spacing w:after="0" w:line="240" w:lineRule="auto"/>
        <w:rPr>
          <w:rFonts w:asciiTheme="minorHAnsi" w:hAnsiTheme="minorHAnsi" w:cstheme="minorHAnsi"/>
          <w:b/>
          <w:sz w:val="22"/>
          <w:szCs w:val="22"/>
        </w:rPr>
      </w:pPr>
    </w:p>
    <w:p w14:paraId="094B2DD8" w14:textId="3FAA6F1C" w:rsidR="00A40D4C" w:rsidRPr="000903E3" w:rsidRDefault="00A40D4C" w:rsidP="000903E3">
      <w:pPr>
        <w:spacing w:after="0" w:line="240" w:lineRule="auto"/>
        <w:rPr>
          <w:rFonts w:asciiTheme="minorHAnsi" w:hAnsiTheme="minorHAnsi" w:cstheme="minorHAnsi"/>
          <w:sz w:val="22"/>
          <w:szCs w:val="22"/>
        </w:rPr>
      </w:pPr>
      <w:r w:rsidRPr="000903E3">
        <w:rPr>
          <w:rFonts w:asciiTheme="minorHAnsi" w:hAnsiTheme="minorHAnsi" w:cstheme="minorHAnsi"/>
          <w:b/>
          <w:sz w:val="22"/>
          <w:szCs w:val="22"/>
        </w:rPr>
        <w:t>Further Opportunity:</w:t>
      </w:r>
      <w:r w:rsidRPr="000903E3">
        <w:rPr>
          <w:rFonts w:asciiTheme="minorHAnsi" w:hAnsiTheme="minorHAnsi" w:cstheme="minorHAnsi"/>
          <w:sz w:val="22"/>
          <w:szCs w:val="22"/>
        </w:rPr>
        <w:t xml:space="preserve"> </w:t>
      </w:r>
      <w:r w:rsidR="00C26C04" w:rsidRPr="000903E3">
        <w:rPr>
          <w:rFonts w:asciiTheme="minorHAnsi" w:hAnsiTheme="minorHAnsi" w:cstheme="minorHAnsi"/>
          <w:sz w:val="22"/>
          <w:szCs w:val="22"/>
        </w:rPr>
        <w:t xml:space="preserve">The </w:t>
      </w:r>
      <w:r w:rsidRPr="000903E3">
        <w:rPr>
          <w:rFonts w:asciiTheme="minorHAnsi" w:hAnsiTheme="minorHAnsi" w:cstheme="minorHAnsi"/>
          <w:sz w:val="22"/>
          <w:szCs w:val="22"/>
        </w:rPr>
        <w:t xml:space="preserve">Subject Development Coordinator </w:t>
      </w:r>
      <w:r w:rsidR="00B7510A" w:rsidRPr="000903E3">
        <w:rPr>
          <w:rFonts w:asciiTheme="minorHAnsi" w:hAnsiTheme="minorHAnsi" w:cstheme="minorHAnsi"/>
          <w:sz w:val="22"/>
          <w:szCs w:val="22"/>
        </w:rPr>
        <w:t>will also have</w:t>
      </w:r>
      <w:r w:rsidRPr="000903E3">
        <w:rPr>
          <w:rFonts w:asciiTheme="minorHAnsi" w:hAnsiTheme="minorHAnsi" w:cstheme="minorHAnsi"/>
          <w:sz w:val="22"/>
          <w:szCs w:val="22"/>
        </w:rPr>
        <w:t xml:space="preserve"> the potential further opportunity </w:t>
      </w:r>
      <w:r w:rsidR="00554EF3" w:rsidRPr="000903E3">
        <w:rPr>
          <w:rFonts w:asciiTheme="minorHAnsi" w:hAnsiTheme="minorHAnsi" w:cstheme="minorHAnsi"/>
          <w:sz w:val="22"/>
          <w:szCs w:val="22"/>
        </w:rPr>
        <w:t>for</w:t>
      </w:r>
      <w:r w:rsidRPr="000903E3">
        <w:rPr>
          <w:rFonts w:asciiTheme="minorHAnsi" w:hAnsiTheme="minorHAnsi" w:cstheme="minorHAnsi"/>
          <w:sz w:val="22"/>
          <w:szCs w:val="22"/>
        </w:rPr>
        <w:t xml:space="preserve"> delivering the subject they led the development of. </w:t>
      </w:r>
      <w:r w:rsidR="00C26C04" w:rsidRPr="000903E3">
        <w:rPr>
          <w:rFonts w:asciiTheme="minorHAnsi" w:hAnsiTheme="minorHAnsi" w:cstheme="minorHAnsi"/>
          <w:sz w:val="22"/>
          <w:szCs w:val="22"/>
        </w:rPr>
        <w:t>Opportunities will be discussed further at the relevant time and, w</w:t>
      </w:r>
      <w:r w:rsidRPr="000903E3">
        <w:rPr>
          <w:rFonts w:asciiTheme="minorHAnsi" w:hAnsiTheme="minorHAnsi" w:cstheme="minorHAnsi"/>
          <w:sz w:val="22"/>
          <w:szCs w:val="22"/>
        </w:rPr>
        <w:t xml:space="preserve">here </w:t>
      </w:r>
      <w:r w:rsidR="00C26C04" w:rsidRPr="000903E3">
        <w:rPr>
          <w:rFonts w:asciiTheme="minorHAnsi" w:hAnsiTheme="minorHAnsi" w:cstheme="minorHAnsi"/>
          <w:sz w:val="22"/>
          <w:szCs w:val="22"/>
        </w:rPr>
        <w:t xml:space="preserve">suitable for all parties, </w:t>
      </w:r>
      <w:r w:rsidRPr="000903E3">
        <w:rPr>
          <w:rFonts w:asciiTheme="minorHAnsi" w:hAnsiTheme="minorHAnsi" w:cstheme="minorHAnsi"/>
          <w:sz w:val="22"/>
          <w:szCs w:val="22"/>
        </w:rPr>
        <w:t xml:space="preserve">the </w:t>
      </w:r>
      <w:r w:rsidR="00B7510A" w:rsidRPr="000903E3">
        <w:rPr>
          <w:rFonts w:asciiTheme="minorHAnsi" w:hAnsiTheme="minorHAnsi" w:cstheme="minorHAnsi"/>
          <w:sz w:val="22"/>
          <w:szCs w:val="22"/>
        </w:rPr>
        <w:t xml:space="preserve">incumbent </w:t>
      </w:r>
      <w:r w:rsidRPr="000903E3">
        <w:rPr>
          <w:rFonts w:asciiTheme="minorHAnsi" w:hAnsiTheme="minorHAnsi" w:cstheme="minorHAnsi"/>
          <w:sz w:val="22"/>
          <w:szCs w:val="22"/>
        </w:rPr>
        <w:t xml:space="preserve">will transition into a Subject Coordinator role </w:t>
      </w:r>
      <w:r w:rsidR="00B7510A" w:rsidRPr="000903E3">
        <w:rPr>
          <w:rFonts w:asciiTheme="minorHAnsi" w:hAnsiTheme="minorHAnsi" w:cstheme="minorHAnsi"/>
          <w:sz w:val="22"/>
          <w:szCs w:val="22"/>
        </w:rPr>
        <w:t xml:space="preserve">for </w:t>
      </w:r>
      <w:r w:rsidR="00C26C04" w:rsidRPr="000903E3">
        <w:rPr>
          <w:rFonts w:asciiTheme="minorHAnsi" w:hAnsiTheme="minorHAnsi" w:cstheme="minorHAnsi"/>
          <w:sz w:val="22"/>
          <w:szCs w:val="22"/>
        </w:rPr>
        <w:t>the</w:t>
      </w:r>
      <w:r w:rsidR="00B7510A" w:rsidRPr="000903E3">
        <w:rPr>
          <w:rFonts w:asciiTheme="minorHAnsi" w:hAnsiTheme="minorHAnsi" w:cstheme="minorHAnsi"/>
          <w:sz w:val="22"/>
          <w:szCs w:val="22"/>
        </w:rPr>
        <w:t xml:space="preserve"> </w:t>
      </w:r>
      <w:r w:rsidRPr="000903E3">
        <w:rPr>
          <w:rFonts w:asciiTheme="minorHAnsi" w:hAnsiTheme="minorHAnsi" w:cstheme="minorHAnsi"/>
          <w:sz w:val="22"/>
          <w:szCs w:val="22"/>
        </w:rPr>
        <w:t>implementation phase</w:t>
      </w:r>
      <w:r w:rsidR="00C26C04" w:rsidRPr="000903E3">
        <w:rPr>
          <w:rFonts w:asciiTheme="minorHAnsi" w:hAnsiTheme="minorHAnsi" w:cstheme="minorHAnsi"/>
          <w:sz w:val="22"/>
          <w:szCs w:val="22"/>
        </w:rPr>
        <w:t xml:space="preserve">. At this point, the individual </w:t>
      </w:r>
      <w:r w:rsidR="00034EBD" w:rsidRPr="000903E3">
        <w:rPr>
          <w:rFonts w:asciiTheme="minorHAnsi" w:hAnsiTheme="minorHAnsi" w:cstheme="minorHAnsi"/>
          <w:sz w:val="22"/>
          <w:szCs w:val="22"/>
        </w:rPr>
        <w:t xml:space="preserve">would </w:t>
      </w:r>
      <w:r w:rsidRPr="000903E3">
        <w:rPr>
          <w:rFonts w:asciiTheme="minorHAnsi" w:hAnsiTheme="minorHAnsi" w:cstheme="minorHAnsi"/>
          <w:sz w:val="22"/>
          <w:szCs w:val="22"/>
        </w:rPr>
        <w:t xml:space="preserve">be contracted by the University of Melbourne, within the University pay structure. The role and responsibilities of the Subject Coordinator position </w:t>
      </w:r>
      <w:r w:rsidR="00B7510A" w:rsidRPr="000903E3">
        <w:rPr>
          <w:rFonts w:asciiTheme="minorHAnsi" w:hAnsiTheme="minorHAnsi" w:cstheme="minorHAnsi"/>
          <w:sz w:val="22"/>
          <w:szCs w:val="22"/>
        </w:rPr>
        <w:t xml:space="preserve">will be outlined </w:t>
      </w:r>
      <w:r w:rsidRPr="000903E3">
        <w:rPr>
          <w:rFonts w:asciiTheme="minorHAnsi" w:hAnsiTheme="minorHAnsi" w:cstheme="minorHAnsi"/>
          <w:sz w:val="22"/>
          <w:szCs w:val="22"/>
        </w:rPr>
        <w:t>in a separate position description which can be provided at interview or earlier upon request</w:t>
      </w:r>
      <w:r w:rsidR="00034EBD" w:rsidRPr="000903E3">
        <w:rPr>
          <w:rFonts w:asciiTheme="minorHAnsi" w:hAnsiTheme="minorHAnsi" w:cstheme="minorHAnsi"/>
          <w:sz w:val="22"/>
          <w:szCs w:val="22"/>
        </w:rPr>
        <w:t>.</w:t>
      </w:r>
    </w:p>
    <w:bookmarkEnd w:id="0"/>
    <w:bookmarkEnd w:id="1"/>
    <w:p w14:paraId="45437913" w14:textId="77777777" w:rsidR="002144BA" w:rsidRPr="000903E3" w:rsidRDefault="002144BA" w:rsidP="000903E3">
      <w:pPr>
        <w:spacing w:after="0" w:line="240" w:lineRule="auto"/>
        <w:rPr>
          <w:rFonts w:asciiTheme="minorHAnsi" w:hAnsiTheme="minorHAnsi" w:cstheme="minorHAnsi"/>
          <w:b/>
          <w:sz w:val="22"/>
          <w:szCs w:val="22"/>
          <w:lang w:eastAsia="en-US"/>
        </w:rPr>
      </w:pPr>
    </w:p>
    <w:p w14:paraId="242A7669" w14:textId="70E20A24" w:rsidR="005E4A9A" w:rsidRPr="000903E3" w:rsidRDefault="005E4A9A"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K</w:t>
      </w:r>
      <w:r w:rsidR="00342E80" w:rsidRPr="000903E3">
        <w:rPr>
          <w:rFonts w:asciiTheme="minorHAnsi" w:hAnsiTheme="minorHAnsi" w:cstheme="minorHAnsi"/>
          <w:b/>
          <w:sz w:val="22"/>
          <w:szCs w:val="22"/>
          <w:lang w:eastAsia="en-US"/>
        </w:rPr>
        <w:t xml:space="preserve">EY </w:t>
      </w:r>
      <w:r w:rsidR="004A4670" w:rsidRPr="000903E3">
        <w:rPr>
          <w:rFonts w:asciiTheme="minorHAnsi" w:hAnsiTheme="minorHAnsi" w:cstheme="minorHAnsi"/>
          <w:b/>
          <w:sz w:val="22"/>
          <w:szCs w:val="22"/>
          <w:lang w:eastAsia="en-US"/>
        </w:rPr>
        <w:t>REQUIREMENTS</w:t>
      </w:r>
      <w:r w:rsidRPr="000903E3">
        <w:rPr>
          <w:rFonts w:asciiTheme="minorHAnsi" w:hAnsiTheme="minorHAnsi" w:cstheme="minorHAnsi"/>
          <w:b/>
          <w:sz w:val="22"/>
          <w:szCs w:val="22"/>
          <w:lang w:eastAsia="en-US"/>
        </w:rPr>
        <w:t>:</w:t>
      </w:r>
    </w:p>
    <w:p w14:paraId="2AABED5B" w14:textId="77777777" w:rsidR="002144BA" w:rsidRPr="000903E3" w:rsidRDefault="002144BA" w:rsidP="000903E3">
      <w:pPr>
        <w:spacing w:after="0" w:line="240" w:lineRule="auto"/>
        <w:rPr>
          <w:rFonts w:asciiTheme="minorHAnsi" w:hAnsiTheme="minorHAnsi" w:cstheme="minorHAnsi"/>
          <w:b/>
          <w:sz w:val="22"/>
          <w:szCs w:val="22"/>
          <w:lang w:eastAsia="en-US"/>
        </w:rPr>
      </w:pPr>
    </w:p>
    <w:p w14:paraId="0C0D63CD" w14:textId="5A04C5F2" w:rsidR="004A4670" w:rsidRPr="000903E3" w:rsidRDefault="004A4670"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Teaching and Learning</w:t>
      </w:r>
    </w:p>
    <w:p w14:paraId="78BA7826" w14:textId="77777777" w:rsidR="00C26C04" w:rsidRPr="000903E3" w:rsidRDefault="00C26C04"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Curriculum development</w:t>
      </w:r>
    </w:p>
    <w:p w14:paraId="24A0515A" w14:textId="7EBC0AB1" w:rsidR="00C26C04" w:rsidRPr="000903E3" w:rsidRDefault="00C26C04" w:rsidP="000903E3">
      <w:pPr>
        <w:pStyle w:val="ListBullet"/>
        <w:numPr>
          <w:ilvl w:val="0"/>
          <w:numId w:val="31"/>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Coordinate the development of the </w:t>
      </w:r>
      <w:r w:rsidR="00792771" w:rsidRPr="000903E3">
        <w:rPr>
          <w:rFonts w:asciiTheme="minorHAnsi" w:hAnsiTheme="minorHAnsi" w:cstheme="minorHAnsi"/>
          <w:color w:val="auto"/>
          <w:sz w:val="22"/>
          <w:szCs w:val="22"/>
        </w:rPr>
        <w:t>Cancer Prevention &amp; Control</w:t>
      </w:r>
      <w:r w:rsidRPr="000903E3">
        <w:rPr>
          <w:rFonts w:asciiTheme="minorHAnsi" w:hAnsiTheme="minorHAnsi" w:cstheme="minorHAnsi"/>
          <w:color w:val="auto"/>
          <w:sz w:val="22"/>
          <w:szCs w:val="22"/>
        </w:rPr>
        <w:t xml:space="preserve"> subject in the Master of Cancer Sciences</w:t>
      </w:r>
    </w:p>
    <w:p w14:paraId="355DB3CD" w14:textId="744BF50C" w:rsidR="00C26C04" w:rsidRPr="000903E3" w:rsidRDefault="00C26C04" w:rsidP="000903E3">
      <w:pPr>
        <w:pStyle w:val="ListBullet"/>
        <w:numPr>
          <w:ilvl w:val="0"/>
          <w:numId w:val="31"/>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Work with the support of the </w:t>
      </w:r>
      <w:r w:rsidR="00DC186E" w:rsidRPr="000903E3">
        <w:rPr>
          <w:rFonts w:asciiTheme="minorHAnsi" w:hAnsiTheme="minorHAnsi" w:cstheme="minorHAnsi"/>
          <w:color w:val="auto"/>
          <w:sz w:val="22"/>
          <w:szCs w:val="22"/>
        </w:rPr>
        <w:t>MSPACE</w:t>
      </w:r>
      <w:r w:rsidRPr="000903E3">
        <w:rPr>
          <w:rFonts w:asciiTheme="minorHAnsi" w:hAnsiTheme="minorHAnsi" w:cstheme="minorHAnsi"/>
          <w:color w:val="auto"/>
          <w:sz w:val="22"/>
          <w:szCs w:val="22"/>
        </w:rPr>
        <w:t xml:space="preserve"> team to produce all online materials for the subject</w:t>
      </w:r>
    </w:p>
    <w:p w14:paraId="66C78B99" w14:textId="5804F946" w:rsidR="00C26C04" w:rsidRPr="000903E3" w:rsidRDefault="00554EF3" w:rsidP="000903E3">
      <w:pPr>
        <w:pStyle w:val="ListBullet"/>
        <w:numPr>
          <w:ilvl w:val="0"/>
          <w:numId w:val="31"/>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Recruit and f</w:t>
      </w:r>
      <w:r w:rsidR="00C26C04" w:rsidRPr="000903E3">
        <w:rPr>
          <w:rFonts w:asciiTheme="minorHAnsi" w:hAnsiTheme="minorHAnsi" w:cstheme="minorHAnsi"/>
          <w:color w:val="auto"/>
          <w:sz w:val="22"/>
          <w:szCs w:val="22"/>
        </w:rPr>
        <w:t xml:space="preserve">acilitate the </w:t>
      </w:r>
      <w:r w:rsidR="00792771" w:rsidRPr="000903E3">
        <w:rPr>
          <w:rFonts w:asciiTheme="minorHAnsi" w:hAnsiTheme="minorHAnsi" w:cstheme="minorHAnsi"/>
          <w:color w:val="auto"/>
          <w:sz w:val="22"/>
          <w:szCs w:val="22"/>
        </w:rPr>
        <w:t>Cancer Prevention &amp; Control</w:t>
      </w:r>
      <w:r w:rsidR="00C26C04" w:rsidRPr="000903E3">
        <w:rPr>
          <w:rFonts w:asciiTheme="minorHAnsi" w:hAnsiTheme="minorHAnsi" w:cstheme="minorHAnsi"/>
          <w:color w:val="auto"/>
          <w:sz w:val="22"/>
          <w:szCs w:val="22"/>
        </w:rPr>
        <w:t xml:space="preserve"> working party to provide content expertise for the program</w:t>
      </w:r>
    </w:p>
    <w:p w14:paraId="10435B67" w14:textId="3498CEBF" w:rsidR="00C26C04" w:rsidRPr="000903E3" w:rsidRDefault="00C26C04" w:rsidP="000903E3">
      <w:pPr>
        <w:pStyle w:val="ListBullet"/>
        <w:tabs>
          <w:tab w:val="num" w:pos="1134"/>
        </w:tabs>
        <w:suppressAutoHyphens w:val="0"/>
        <w:autoSpaceDE/>
        <w:autoSpaceDN/>
        <w:adjustRightInd/>
        <w:spacing w:after="0" w:line="240" w:lineRule="auto"/>
        <w:ind w:left="0" w:firstLine="0"/>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Curriculum </w:t>
      </w:r>
    </w:p>
    <w:p w14:paraId="03164AB3" w14:textId="5B7E1AA3" w:rsidR="00C26C04" w:rsidRPr="000903E3" w:rsidRDefault="00034EBD" w:rsidP="000903E3">
      <w:pPr>
        <w:pStyle w:val="ListBullet"/>
        <w:numPr>
          <w:ilvl w:val="0"/>
          <w:numId w:val="32"/>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Coordinate</w:t>
      </w:r>
      <w:r w:rsidR="00554EF3" w:rsidRPr="000903E3">
        <w:rPr>
          <w:rFonts w:asciiTheme="minorHAnsi" w:hAnsiTheme="minorHAnsi" w:cstheme="minorHAnsi"/>
          <w:color w:val="auto"/>
          <w:sz w:val="22"/>
          <w:szCs w:val="22"/>
        </w:rPr>
        <w:t xml:space="preserve"> the production</w:t>
      </w:r>
      <w:r w:rsidR="00C26C04" w:rsidRPr="000903E3">
        <w:rPr>
          <w:rFonts w:asciiTheme="minorHAnsi" w:hAnsiTheme="minorHAnsi" w:cstheme="minorHAnsi"/>
          <w:color w:val="auto"/>
          <w:sz w:val="22"/>
          <w:szCs w:val="22"/>
        </w:rPr>
        <w:t xml:space="preserve"> of</w:t>
      </w:r>
      <w:r w:rsidR="00554EF3" w:rsidRPr="000903E3">
        <w:rPr>
          <w:rFonts w:asciiTheme="minorHAnsi" w:hAnsiTheme="minorHAnsi" w:cstheme="minorHAnsi"/>
          <w:color w:val="auto"/>
          <w:sz w:val="22"/>
          <w:szCs w:val="22"/>
        </w:rPr>
        <w:t xml:space="preserve"> the</w:t>
      </w:r>
      <w:r w:rsidR="00C26C04" w:rsidRPr="000903E3">
        <w:rPr>
          <w:rFonts w:asciiTheme="minorHAnsi" w:hAnsiTheme="minorHAnsi" w:cstheme="minorHAnsi"/>
          <w:color w:val="auto"/>
          <w:sz w:val="22"/>
          <w:szCs w:val="22"/>
        </w:rPr>
        <w:t xml:space="preserve"> </w:t>
      </w:r>
      <w:r w:rsidR="00792771" w:rsidRPr="000903E3">
        <w:rPr>
          <w:rFonts w:asciiTheme="minorHAnsi" w:hAnsiTheme="minorHAnsi" w:cstheme="minorHAnsi"/>
          <w:color w:val="auto"/>
          <w:sz w:val="22"/>
          <w:szCs w:val="22"/>
        </w:rPr>
        <w:t>Cancer Prevention &amp; Control</w:t>
      </w:r>
      <w:r w:rsidR="00C26C04" w:rsidRPr="000903E3">
        <w:rPr>
          <w:rFonts w:asciiTheme="minorHAnsi" w:hAnsiTheme="minorHAnsi" w:cstheme="minorHAnsi"/>
          <w:color w:val="auto"/>
          <w:sz w:val="22"/>
          <w:szCs w:val="22"/>
        </w:rPr>
        <w:t xml:space="preserve"> </w:t>
      </w:r>
      <w:r w:rsidR="00554EF3" w:rsidRPr="000903E3">
        <w:rPr>
          <w:rFonts w:asciiTheme="minorHAnsi" w:hAnsiTheme="minorHAnsi" w:cstheme="minorHAnsi"/>
          <w:color w:val="auto"/>
          <w:sz w:val="22"/>
          <w:szCs w:val="22"/>
        </w:rPr>
        <w:t xml:space="preserve">subject </w:t>
      </w:r>
      <w:r w:rsidR="00C26C04" w:rsidRPr="000903E3">
        <w:rPr>
          <w:rFonts w:asciiTheme="minorHAnsi" w:hAnsiTheme="minorHAnsi" w:cstheme="minorHAnsi"/>
          <w:color w:val="auto"/>
          <w:sz w:val="22"/>
          <w:szCs w:val="22"/>
        </w:rPr>
        <w:t>in the Master of Cancer Science</w:t>
      </w:r>
      <w:r w:rsidR="00554EF3" w:rsidRPr="000903E3">
        <w:rPr>
          <w:rFonts w:asciiTheme="minorHAnsi" w:hAnsiTheme="minorHAnsi" w:cstheme="minorHAnsi"/>
          <w:color w:val="auto"/>
          <w:sz w:val="22"/>
          <w:szCs w:val="22"/>
        </w:rPr>
        <w:t>s course</w:t>
      </w:r>
    </w:p>
    <w:p w14:paraId="093C650F" w14:textId="77777777" w:rsidR="00C26C04" w:rsidRPr="000903E3" w:rsidRDefault="00C26C04" w:rsidP="000903E3">
      <w:pPr>
        <w:pStyle w:val="ListBullet"/>
        <w:numPr>
          <w:ilvl w:val="0"/>
          <w:numId w:val="32"/>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Ensure all written and recorded material is needs and evidence based and aligned with the curriculum</w:t>
      </w:r>
    </w:p>
    <w:p w14:paraId="6CFDB47C" w14:textId="77777777" w:rsidR="00C26C04" w:rsidRPr="000903E3" w:rsidRDefault="00C26C04" w:rsidP="000903E3">
      <w:pPr>
        <w:pStyle w:val="ListBullet"/>
        <w:numPr>
          <w:ilvl w:val="0"/>
          <w:numId w:val="32"/>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Work with the </w:t>
      </w:r>
      <w:r w:rsidR="00DC186E" w:rsidRPr="000903E3">
        <w:rPr>
          <w:rFonts w:asciiTheme="minorHAnsi" w:hAnsiTheme="minorHAnsi" w:cstheme="minorHAnsi"/>
          <w:color w:val="auto"/>
          <w:sz w:val="22"/>
          <w:szCs w:val="22"/>
        </w:rPr>
        <w:t>MSPACE</w:t>
      </w:r>
      <w:r w:rsidRPr="000903E3">
        <w:rPr>
          <w:rFonts w:asciiTheme="minorHAnsi" w:hAnsiTheme="minorHAnsi" w:cstheme="minorHAnsi"/>
          <w:color w:val="auto"/>
          <w:sz w:val="22"/>
          <w:szCs w:val="22"/>
        </w:rPr>
        <w:t xml:space="preserve"> team to ensure all curriculum materials are presented optimally</w:t>
      </w:r>
    </w:p>
    <w:p w14:paraId="5C01E72E" w14:textId="77777777" w:rsidR="00390107" w:rsidRPr="000903E3" w:rsidRDefault="00C26C04" w:rsidP="000903E3">
      <w:pPr>
        <w:pStyle w:val="ListBullet"/>
        <w:numPr>
          <w:ilvl w:val="0"/>
          <w:numId w:val="32"/>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Develop appropriate guides for both faculty, assessors and students</w:t>
      </w:r>
    </w:p>
    <w:p w14:paraId="220DFCB9" w14:textId="77777777" w:rsidR="000903E3" w:rsidRDefault="000903E3">
      <w:pPr>
        <w:spacing w:after="0" w:line="240" w:lineRule="auto"/>
        <w:rPr>
          <w:rFonts w:asciiTheme="minorHAnsi" w:eastAsia="Times New Roman" w:hAnsiTheme="minorHAnsi" w:cstheme="minorHAnsi"/>
          <w:sz w:val="22"/>
          <w:szCs w:val="22"/>
          <w:lang w:eastAsia="en-US"/>
        </w:rPr>
      </w:pPr>
      <w:r>
        <w:rPr>
          <w:rFonts w:asciiTheme="minorHAnsi" w:hAnsiTheme="minorHAnsi" w:cstheme="minorHAnsi"/>
          <w:sz w:val="22"/>
          <w:szCs w:val="22"/>
        </w:rPr>
        <w:br w:type="page"/>
      </w:r>
    </w:p>
    <w:p w14:paraId="500EC13A" w14:textId="2950F684" w:rsidR="00C26C04" w:rsidRPr="000903E3" w:rsidRDefault="00C26C04" w:rsidP="000903E3">
      <w:pPr>
        <w:pStyle w:val="ListBullet"/>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lastRenderedPageBreak/>
        <w:t xml:space="preserve">Assessment </w:t>
      </w:r>
    </w:p>
    <w:p w14:paraId="6117AF07" w14:textId="77777777" w:rsidR="00C26C04" w:rsidRPr="000903E3" w:rsidRDefault="00C26C04" w:rsidP="000903E3">
      <w:pPr>
        <w:pStyle w:val="ListBullet"/>
        <w:numPr>
          <w:ilvl w:val="0"/>
          <w:numId w:val="33"/>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Develop an assessment blueprint in collaboration with the relevant </w:t>
      </w:r>
      <w:r w:rsidR="00DC186E" w:rsidRPr="000903E3">
        <w:rPr>
          <w:rFonts w:asciiTheme="minorHAnsi" w:hAnsiTheme="minorHAnsi" w:cstheme="minorHAnsi"/>
          <w:color w:val="auto"/>
          <w:sz w:val="22"/>
          <w:szCs w:val="22"/>
        </w:rPr>
        <w:t>MSPACE</w:t>
      </w:r>
      <w:r w:rsidRPr="000903E3">
        <w:rPr>
          <w:rFonts w:asciiTheme="minorHAnsi" w:hAnsiTheme="minorHAnsi" w:cstheme="minorHAnsi"/>
          <w:color w:val="auto"/>
          <w:sz w:val="22"/>
          <w:szCs w:val="22"/>
        </w:rPr>
        <w:t xml:space="preserve"> staff and Course Development Coordinator(s)</w:t>
      </w:r>
    </w:p>
    <w:p w14:paraId="4856B36E" w14:textId="77777777" w:rsidR="00C26C04" w:rsidRPr="000903E3" w:rsidRDefault="00C26C04" w:rsidP="000903E3">
      <w:pPr>
        <w:pStyle w:val="ListBullet"/>
        <w:numPr>
          <w:ilvl w:val="0"/>
          <w:numId w:val="33"/>
        </w:numPr>
        <w:suppressAutoHyphens w:val="0"/>
        <w:autoSpaceDE/>
        <w:autoSpaceDN/>
        <w:adjustRightInd/>
        <w:spacing w:after="0" w:line="240" w:lineRule="auto"/>
        <w:ind w:left="709"/>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Contribute to the development of assessment items, standard setting and item evaluation</w:t>
      </w:r>
    </w:p>
    <w:p w14:paraId="412E4E6A" w14:textId="77777777" w:rsidR="00C26C04" w:rsidRPr="000903E3" w:rsidRDefault="00C26C04" w:rsidP="000903E3">
      <w:pPr>
        <w:pStyle w:val="ListBullet"/>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Academic Workforce and Service</w:t>
      </w:r>
    </w:p>
    <w:p w14:paraId="28830EFA" w14:textId="1CF860CE" w:rsidR="00C26C04" w:rsidRPr="000903E3" w:rsidRDefault="00C26C04" w:rsidP="000903E3">
      <w:pPr>
        <w:pStyle w:val="ListBullet"/>
        <w:numPr>
          <w:ilvl w:val="0"/>
          <w:numId w:val="36"/>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Be responsible for recruiting </w:t>
      </w:r>
      <w:r w:rsidR="00134E0A" w:rsidRPr="000903E3">
        <w:rPr>
          <w:rFonts w:asciiTheme="minorHAnsi" w:hAnsiTheme="minorHAnsi" w:cstheme="minorHAnsi"/>
          <w:color w:val="auto"/>
          <w:sz w:val="22"/>
          <w:szCs w:val="22"/>
        </w:rPr>
        <w:t xml:space="preserve">and supporting </w:t>
      </w:r>
      <w:r w:rsidRPr="000903E3">
        <w:rPr>
          <w:rFonts w:asciiTheme="minorHAnsi" w:hAnsiTheme="minorHAnsi" w:cstheme="minorHAnsi"/>
          <w:color w:val="auto"/>
          <w:sz w:val="22"/>
          <w:szCs w:val="22"/>
        </w:rPr>
        <w:t xml:space="preserve">appropriate subject experts, or faculty to provide academic input, </w:t>
      </w:r>
      <w:r w:rsidR="00134E0A" w:rsidRPr="000903E3">
        <w:rPr>
          <w:rFonts w:asciiTheme="minorHAnsi" w:hAnsiTheme="minorHAnsi" w:cstheme="minorHAnsi"/>
          <w:color w:val="auto"/>
          <w:sz w:val="22"/>
          <w:szCs w:val="22"/>
        </w:rPr>
        <w:t xml:space="preserve">presentations </w:t>
      </w:r>
      <w:r w:rsidRPr="000903E3">
        <w:rPr>
          <w:rFonts w:asciiTheme="minorHAnsi" w:hAnsiTheme="minorHAnsi" w:cstheme="minorHAnsi"/>
          <w:color w:val="auto"/>
          <w:sz w:val="22"/>
          <w:szCs w:val="22"/>
        </w:rPr>
        <w:t>and tutorials for the subject where required</w:t>
      </w:r>
    </w:p>
    <w:p w14:paraId="74500CAC" w14:textId="77777777" w:rsidR="00C26C04" w:rsidRPr="000903E3" w:rsidRDefault="00C26C04" w:rsidP="000903E3">
      <w:pPr>
        <w:pStyle w:val="ListBullet"/>
        <w:numPr>
          <w:ilvl w:val="0"/>
          <w:numId w:val="35"/>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Act as a key point of contact with faculty to facilitate communication </w:t>
      </w:r>
    </w:p>
    <w:p w14:paraId="7A51ED00" w14:textId="31CC8995" w:rsidR="00B42563" w:rsidRPr="000903E3" w:rsidRDefault="00B42563" w:rsidP="000903E3">
      <w:pPr>
        <w:pStyle w:val="ListBullet"/>
        <w:tabs>
          <w:tab w:val="num" w:pos="1080"/>
        </w:tabs>
        <w:suppressAutoHyphens w:val="0"/>
        <w:autoSpaceDE/>
        <w:autoSpaceDN/>
        <w:adjustRightInd/>
        <w:spacing w:after="0" w:line="240" w:lineRule="auto"/>
        <w:textAlignment w:val="auto"/>
        <w:rPr>
          <w:rFonts w:asciiTheme="minorHAnsi" w:hAnsiTheme="minorHAnsi" w:cstheme="minorHAnsi"/>
          <w:color w:val="auto"/>
          <w:sz w:val="22"/>
          <w:szCs w:val="22"/>
        </w:rPr>
      </w:pPr>
    </w:p>
    <w:p w14:paraId="0EC6F8F7" w14:textId="77777777" w:rsidR="002A3642" w:rsidRPr="000903E3" w:rsidRDefault="002A3642" w:rsidP="000903E3">
      <w:pPr>
        <w:pStyle w:val="ListBullet"/>
        <w:tabs>
          <w:tab w:val="num" w:pos="1080"/>
        </w:tabs>
        <w:suppressAutoHyphens w:val="0"/>
        <w:autoSpaceDE/>
        <w:autoSpaceDN/>
        <w:adjustRightInd/>
        <w:spacing w:after="0" w:line="240" w:lineRule="auto"/>
        <w:textAlignment w:val="auto"/>
        <w:rPr>
          <w:rFonts w:asciiTheme="minorHAnsi" w:hAnsiTheme="minorHAnsi" w:cstheme="minorHAnsi"/>
          <w:color w:val="auto"/>
          <w:sz w:val="22"/>
          <w:szCs w:val="22"/>
        </w:rPr>
      </w:pPr>
    </w:p>
    <w:p w14:paraId="15123CD5" w14:textId="4BCC5E7E" w:rsidR="00C26C04" w:rsidRPr="000903E3" w:rsidRDefault="00034EBD" w:rsidP="000903E3">
      <w:pPr>
        <w:pStyle w:val="ListBullet"/>
        <w:tabs>
          <w:tab w:val="num" w:pos="1080"/>
        </w:tabs>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General</w:t>
      </w:r>
    </w:p>
    <w:p w14:paraId="77B46A7A" w14:textId="471B5943" w:rsidR="00C26C04" w:rsidRPr="000903E3" w:rsidRDefault="00C26C04" w:rsidP="000903E3">
      <w:pPr>
        <w:pStyle w:val="ListBullet"/>
        <w:numPr>
          <w:ilvl w:val="0"/>
          <w:numId w:val="35"/>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Liaise with the </w:t>
      </w:r>
      <w:r w:rsidR="00DC186E" w:rsidRPr="000903E3">
        <w:rPr>
          <w:rFonts w:asciiTheme="minorHAnsi" w:hAnsiTheme="minorHAnsi" w:cstheme="minorHAnsi"/>
          <w:color w:val="auto"/>
          <w:sz w:val="22"/>
          <w:szCs w:val="22"/>
        </w:rPr>
        <w:t>MSPACE</w:t>
      </w:r>
      <w:r w:rsidRPr="000903E3">
        <w:rPr>
          <w:rFonts w:asciiTheme="minorHAnsi" w:hAnsiTheme="minorHAnsi" w:cstheme="minorHAnsi"/>
          <w:color w:val="auto"/>
          <w:sz w:val="22"/>
          <w:szCs w:val="22"/>
        </w:rPr>
        <w:t xml:space="preserve"> team to ensure timely production of educational resources</w:t>
      </w:r>
    </w:p>
    <w:p w14:paraId="5F65C5E0" w14:textId="694EAF44" w:rsidR="00C26C04" w:rsidRPr="000903E3" w:rsidRDefault="00C26C04" w:rsidP="000903E3">
      <w:pPr>
        <w:pStyle w:val="ListBullet"/>
        <w:numPr>
          <w:ilvl w:val="0"/>
          <w:numId w:val="35"/>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Participate in all committee meetings relevant to</w:t>
      </w:r>
      <w:r w:rsidR="00892744" w:rsidRPr="000903E3">
        <w:rPr>
          <w:rFonts w:asciiTheme="minorHAnsi" w:hAnsiTheme="minorHAnsi" w:cstheme="minorHAnsi"/>
          <w:color w:val="auto"/>
          <w:sz w:val="22"/>
          <w:szCs w:val="22"/>
        </w:rPr>
        <w:t xml:space="preserve"> the</w:t>
      </w:r>
      <w:r w:rsidRPr="000903E3">
        <w:rPr>
          <w:rFonts w:asciiTheme="minorHAnsi" w:hAnsiTheme="minorHAnsi" w:cstheme="minorHAnsi"/>
          <w:color w:val="auto"/>
          <w:sz w:val="22"/>
          <w:szCs w:val="22"/>
        </w:rPr>
        <w:t xml:space="preserve"> </w:t>
      </w:r>
      <w:r w:rsidR="00792771" w:rsidRPr="000903E3">
        <w:rPr>
          <w:rFonts w:asciiTheme="minorHAnsi" w:hAnsiTheme="minorHAnsi" w:cstheme="minorHAnsi"/>
          <w:color w:val="auto"/>
          <w:sz w:val="22"/>
          <w:szCs w:val="22"/>
        </w:rPr>
        <w:t>Cancer Prevention &amp; Control</w:t>
      </w:r>
      <w:r w:rsidRPr="000903E3">
        <w:rPr>
          <w:rFonts w:asciiTheme="minorHAnsi" w:hAnsiTheme="minorHAnsi" w:cstheme="minorHAnsi"/>
          <w:color w:val="auto"/>
          <w:sz w:val="22"/>
          <w:szCs w:val="22"/>
        </w:rPr>
        <w:t xml:space="preserve"> subject</w:t>
      </w:r>
    </w:p>
    <w:p w14:paraId="5E651071" w14:textId="77777777" w:rsidR="00C26C04" w:rsidRPr="000903E3" w:rsidRDefault="00C26C04" w:rsidP="000903E3">
      <w:pPr>
        <w:pStyle w:val="ListBullet"/>
        <w:numPr>
          <w:ilvl w:val="0"/>
          <w:numId w:val="35"/>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Contribute to other medical education related activities as required.</w:t>
      </w:r>
    </w:p>
    <w:p w14:paraId="55E6380B" w14:textId="77777777" w:rsidR="002144BA" w:rsidRPr="000903E3" w:rsidRDefault="002144BA" w:rsidP="000903E3">
      <w:pPr>
        <w:spacing w:after="0" w:line="240" w:lineRule="auto"/>
        <w:rPr>
          <w:rFonts w:asciiTheme="minorHAnsi" w:hAnsiTheme="minorHAnsi" w:cstheme="minorHAnsi"/>
          <w:b/>
          <w:sz w:val="22"/>
          <w:szCs w:val="22"/>
          <w:lang w:eastAsia="en-US"/>
        </w:rPr>
      </w:pPr>
    </w:p>
    <w:p w14:paraId="6634B8BB" w14:textId="4748FB87" w:rsidR="00C26C04" w:rsidRPr="000903E3" w:rsidRDefault="004A4670"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Leadership and Service</w:t>
      </w:r>
    </w:p>
    <w:p w14:paraId="0F9FDD8A" w14:textId="77777777" w:rsidR="004A4670" w:rsidRPr="000903E3" w:rsidRDefault="004A4670" w:rsidP="000903E3">
      <w:pPr>
        <w:pStyle w:val="ListBullet"/>
        <w:numPr>
          <w:ilvl w:val="0"/>
          <w:numId w:val="37"/>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Adopt leadership responsibilities within the VCCC through leading committees, delivering presentations, representing the VCCC, connecting people together etc.</w:t>
      </w:r>
    </w:p>
    <w:p w14:paraId="0302B76D" w14:textId="77777777" w:rsidR="004A4670" w:rsidRPr="000903E3" w:rsidRDefault="004A4670" w:rsidP="000903E3">
      <w:pPr>
        <w:pStyle w:val="ListBullet"/>
        <w:numPr>
          <w:ilvl w:val="0"/>
          <w:numId w:val="37"/>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Participate in community and professional activities related to the relevant disciplinary area including attendance and presentations at conferences and seminars.</w:t>
      </w:r>
    </w:p>
    <w:p w14:paraId="1A437E3B" w14:textId="77777777" w:rsidR="004A4670" w:rsidRPr="000903E3" w:rsidRDefault="004A4670" w:rsidP="000903E3">
      <w:pPr>
        <w:pStyle w:val="ListBullet"/>
        <w:numPr>
          <w:ilvl w:val="0"/>
          <w:numId w:val="37"/>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Positive engagement in learning and career development of self and others through participating in the VCCC Leadership program.</w:t>
      </w:r>
    </w:p>
    <w:p w14:paraId="2A4E68AA" w14:textId="77777777" w:rsidR="004A4670" w:rsidRPr="000903E3" w:rsidRDefault="004A4670" w:rsidP="000903E3">
      <w:pPr>
        <w:pStyle w:val="ListBullet"/>
        <w:numPr>
          <w:ilvl w:val="0"/>
          <w:numId w:val="37"/>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Effective demonstration and promotion of University values including diversity and inclusion and high standards of ethics and integrity.</w:t>
      </w:r>
    </w:p>
    <w:p w14:paraId="72F3ACA0" w14:textId="77777777" w:rsidR="00CD17DB" w:rsidRPr="000903E3" w:rsidRDefault="00CD17DB" w:rsidP="000903E3">
      <w:pPr>
        <w:spacing w:after="0" w:line="240" w:lineRule="auto"/>
        <w:rPr>
          <w:rFonts w:asciiTheme="minorHAnsi" w:hAnsiTheme="minorHAnsi" w:cstheme="minorHAnsi"/>
          <w:b/>
          <w:sz w:val="22"/>
          <w:szCs w:val="22"/>
          <w:lang w:eastAsia="en-US"/>
        </w:rPr>
      </w:pPr>
    </w:p>
    <w:p w14:paraId="1D121A53" w14:textId="61CC3AAB" w:rsidR="005E4A9A" w:rsidRPr="000903E3" w:rsidRDefault="00342E80"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SELECTION CRITERIA</w:t>
      </w:r>
      <w:r w:rsidR="005E4A9A" w:rsidRPr="000903E3">
        <w:rPr>
          <w:rFonts w:asciiTheme="minorHAnsi" w:hAnsiTheme="minorHAnsi" w:cstheme="minorHAnsi"/>
          <w:b/>
          <w:sz w:val="22"/>
          <w:szCs w:val="22"/>
          <w:lang w:eastAsia="en-US"/>
        </w:rPr>
        <w:t>:</w:t>
      </w:r>
    </w:p>
    <w:p w14:paraId="5A88B073" w14:textId="480909A1" w:rsidR="005E4A9A" w:rsidRPr="000903E3" w:rsidRDefault="005E4A9A"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Essential:</w:t>
      </w:r>
    </w:p>
    <w:p w14:paraId="48E624DC"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A degree in medicine, nursing, allied health or the sciences</w:t>
      </w:r>
    </w:p>
    <w:p w14:paraId="4020FA24"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Demonstrated commitment to excellence in teaching </w:t>
      </w:r>
    </w:p>
    <w:p w14:paraId="4C291856"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Well-developed experience in curriculum design and preparing and delivering educational resources </w:t>
      </w:r>
    </w:p>
    <w:p w14:paraId="5F976C3D"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Demonstrated excellence in verbal and written communication</w:t>
      </w:r>
    </w:p>
    <w:p w14:paraId="4F204790" w14:textId="05D29F32"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Demonstrated strong organisational, time management and </w:t>
      </w:r>
      <w:r w:rsidR="008101DE" w:rsidRPr="000903E3">
        <w:rPr>
          <w:rFonts w:asciiTheme="minorHAnsi" w:hAnsiTheme="minorHAnsi" w:cstheme="minorHAnsi"/>
          <w:color w:val="auto"/>
          <w:sz w:val="22"/>
          <w:szCs w:val="22"/>
        </w:rPr>
        <w:t>problem-solving</w:t>
      </w:r>
      <w:r w:rsidRPr="000903E3">
        <w:rPr>
          <w:rFonts w:asciiTheme="minorHAnsi" w:hAnsiTheme="minorHAnsi" w:cstheme="minorHAnsi"/>
          <w:color w:val="auto"/>
          <w:sz w:val="22"/>
          <w:szCs w:val="22"/>
        </w:rPr>
        <w:t xml:space="preserve"> skills</w:t>
      </w:r>
    </w:p>
    <w:p w14:paraId="24662C44"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Strong interpersonal skills, with an ability to build and maintain relationships with key stakeholders (internal and external) and work collaboratively to achieve outcomes</w:t>
      </w:r>
    </w:p>
    <w:p w14:paraId="7EBCF515"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Ethical scholar who values diversity and works effectively with individual differences</w:t>
      </w:r>
    </w:p>
    <w:p w14:paraId="6195B31F" w14:textId="77777777" w:rsidR="002144BA" w:rsidRPr="000903E3" w:rsidRDefault="002144BA" w:rsidP="000903E3">
      <w:pPr>
        <w:spacing w:after="0" w:line="240" w:lineRule="auto"/>
        <w:rPr>
          <w:rFonts w:asciiTheme="minorHAnsi" w:hAnsiTheme="minorHAnsi" w:cstheme="minorHAnsi"/>
          <w:b/>
          <w:sz w:val="22"/>
          <w:szCs w:val="22"/>
          <w:lang w:eastAsia="en-US"/>
        </w:rPr>
      </w:pPr>
    </w:p>
    <w:p w14:paraId="3213124D" w14:textId="69579FAE" w:rsidR="005E4A9A" w:rsidRPr="000903E3" w:rsidRDefault="005E4A9A"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Desirable</w:t>
      </w:r>
      <w:r w:rsidR="00390107" w:rsidRPr="000903E3">
        <w:rPr>
          <w:rFonts w:asciiTheme="minorHAnsi" w:hAnsiTheme="minorHAnsi" w:cstheme="minorHAnsi"/>
          <w:b/>
          <w:sz w:val="22"/>
          <w:szCs w:val="22"/>
          <w:lang w:eastAsia="en-US"/>
        </w:rPr>
        <w:t>:</w:t>
      </w:r>
    </w:p>
    <w:p w14:paraId="20B1EE90"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 xml:space="preserve">A </w:t>
      </w:r>
      <w:r w:rsidR="003D586C" w:rsidRPr="000903E3">
        <w:rPr>
          <w:rFonts w:asciiTheme="minorHAnsi" w:hAnsiTheme="minorHAnsi" w:cstheme="minorHAnsi"/>
          <w:color w:val="auto"/>
          <w:sz w:val="22"/>
          <w:szCs w:val="22"/>
        </w:rPr>
        <w:t>Master’s</w:t>
      </w:r>
      <w:r w:rsidRPr="000903E3">
        <w:rPr>
          <w:rFonts w:asciiTheme="minorHAnsi" w:hAnsiTheme="minorHAnsi" w:cstheme="minorHAnsi"/>
          <w:color w:val="auto"/>
          <w:sz w:val="22"/>
          <w:szCs w:val="22"/>
        </w:rPr>
        <w:t xml:space="preserve"> degree in a relevant field</w:t>
      </w:r>
    </w:p>
    <w:p w14:paraId="6519D4F0"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Experience teaching / developing courses in an online environment</w:t>
      </w:r>
    </w:p>
    <w:p w14:paraId="2B0AF818"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A higher degree in medical education</w:t>
      </w:r>
    </w:p>
    <w:p w14:paraId="5EDC82B0"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A demonstrated interest in medical education research</w:t>
      </w:r>
    </w:p>
    <w:p w14:paraId="4C8E8F33" w14:textId="77777777" w:rsidR="00034EBD" w:rsidRPr="000903E3" w:rsidRDefault="00034EBD" w:rsidP="000903E3">
      <w:pPr>
        <w:pStyle w:val="ListBullet"/>
        <w:numPr>
          <w:ilvl w:val="0"/>
          <w:numId w:val="3"/>
        </w:numPr>
        <w:suppressAutoHyphens w:val="0"/>
        <w:autoSpaceDE/>
        <w:autoSpaceDN/>
        <w:adjustRightInd/>
        <w:spacing w:after="0" w:line="240" w:lineRule="auto"/>
        <w:textAlignment w:val="auto"/>
        <w:rPr>
          <w:rFonts w:asciiTheme="minorHAnsi" w:hAnsiTheme="minorHAnsi" w:cstheme="minorHAnsi"/>
          <w:color w:val="auto"/>
          <w:sz w:val="22"/>
          <w:szCs w:val="22"/>
        </w:rPr>
      </w:pPr>
      <w:r w:rsidRPr="000903E3">
        <w:rPr>
          <w:rFonts w:asciiTheme="minorHAnsi" w:hAnsiTheme="minorHAnsi" w:cstheme="minorHAnsi"/>
          <w:color w:val="auto"/>
          <w:sz w:val="22"/>
          <w:szCs w:val="22"/>
        </w:rPr>
        <w:t>Clinical practice in a relevant area</w:t>
      </w:r>
    </w:p>
    <w:p w14:paraId="7BFC14E2" w14:textId="77777777" w:rsidR="002144BA" w:rsidRPr="000903E3" w:rsidRDefault="002144BA" w:rsidP="000903E3">
      <w:pPr>
        <w:spacing w:after="0" w:line="240" w:lineRule="auto"/>
        <w:rPr>
          <w:rFonts w:asciiTheme="minorHAnsi" w:hAnsiTheme="minorHAnsi" w:cstheme="minorHAnsi"/>
          <w:b/>
          <w:sz w:val="22"/>
          <w:szCs w:val="22"/>
          <w:lang w:eastAsia="en-US"/>
        </w:rPr>
      </w:pPr>
    </w:p>
    <w:p w14:paraId="14187BA2" w14:textId="3EC739AA" w:rsidR="00034EBD" w:rsidRPr="000903E3" w:rsidRDefault="00034EBD"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Special Requirements</w:t>
      </w:r>
    </w:p>
    <w:p w14:paraId="0A4BC31B" w14:textId="3BD0935F" w:rsidR="00D75204" w:rsidRPr="000903E3" w:rsidRDefault="00034EBD" w:rsidP="000903E3">
      <w:pPr>
        <w:pStyle w:val="ListParagraph"/>
        <w:numPr>
          <w:ilvl w:val="0"/>
          <w:numId w:val="13"/>
        </w:num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 xml:space="preserve">The Subject Development Coordinator may be required to maintain an appropriate teaching load as a faculty member within the </w:t>
      </w:r>
      <w:r w:rsidR="002C744C" w:rsidRPr="000903E3">
        <w:rPr>
          <w:rFonts w:asciiTheme="minorHAnsi" w:hAnsiTheme="minorHAnsi" w:cstheme="minorHAnsi"/>
          <w:sz w:val="22"/>
          <w:szCs w:val="22"/>
        </w:rPr>
        <w:t>Cancer Prevention &amp; Control</w:t>
      </w:r>
      <w:r w:rsidRPr="000903E3">
        <w:rPr>
          <w:rFonts w:asciiTheme="minorHAnsi" w:hAnsiTheme="minorHAnsi" w:cstheme="minorHAnsi"/>
          <w:sz w:val="22"/>
          <w:szCs w:val="22"/>
        </w:rPr>
        <w:t xml:space="preserve"> subject.</w:t>
      </w:r>
    </w:p>
    <w:p w14:paraId="7AB5FCB4" w14:textId="77777777" w:rsidR="00341596" w:rsidRPr="000903E3" w:rsidRDefault="00341596" w:rsidP="000903E3">
      <w:pPr>
        <w:spacing w:after="0" w:line="240" w:lineRule="auto"/>
        <w:rPr>
          <w:rFonts w:asciiTheme="minorHAnsi" w:hAnsiTheme="minorHAnsi" w:cstheme="minorHAnsi"/>
          <w:b/>
          <w:sz w:val="22"/>
          <w:szCs w:val="22"/>
          <w:lang w:eastAsia="en-US"/>
        </w:rPr>
      </w:pPr>
    </w:p>
    <w:p w14:paraId="0ED94CBF" w14:textId="77777777" w:rsidR="000903E3" w:rsidRDefault="000903E3">
      <w:pPr>
        <w:spacing w:after="0"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1788A0B4" w14:textId="0DA505B9" w:rsidR="00226E3C" w:rsidRPr="000903E3" w:rsidRDefault="00390107" w:rsidP="000903E3">
      <w:pPr>
        <w:spacing w:after="0" w:line="240" w:lineRule="auto"/>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lastRenderedPageBreak/>
        <w:t>HOW TO APPLY</w:t>
      </w:r>
      <w:r w:rsidR="00226E3C" w:rsidRPr="000903E3">
        <w:rPr>
          <w:rFonts w:asciiTheme="minorHAnsi" w:hAnsiTheme="minorHAnsi" w:cstheme="minorHAnsi"/>
          <w:b/>
          <w:sz w:val="22"/>
          <w:szCs w:val="22"/>
          <w:lang w:eastAsia="en-US"/>
        </w:rPr>
        <w:t>:</w:t>
      </w:r>
    </w:p>
    <w:p w14:paraId="6F89CE36" w14:textId="0F338083" w:rsidR="00226E3C" w:rsidRPr="000903E3" w:rsidRDefault="00226E3C" w:rsidP="000903E3">
      <w:pPr>
        <w:pStyle w:val="BodyText"/>
        <w:spacing w:after="0" w:line="240" w:lineRule="auto"/>
        <w:rPr>
          <w:rFonts w:asciiTheme="minorHAnsi" w:hAnsiTheme="minorHAnsi" w:cstheme="minorHAnsi"/>
          <w:sz w:val="22"/>
          <w:szCs w:val="22"/>
        </w:rPr>
      </w:pPr>
      <w:r w:rsidRPr="000903E3">
        <w:rPr>
          <w:rFonts w:asciiTheme="minorHAnsi" w:hAnsiTheme="minorHAnsi" w:cstheme="minorHAnsi"/>
          <w:sz w:val="22"/>
          <w:szCs w:val="22"/>
        </w:rPr>
        <w:t>Please send your application and CV no later than</w:t>
      </w:r>
      <w:r w:rsidR="00B42563" w:rsidRPr="000903E3">
        <w:rPr>
          <w:rFonts w:asciiTheme="minorHAnsi" w:hAnsiTheme="minorHAnsi" w:cstheme="minorHAnsi"/>
          <w:sz w:val="22"/>
          <w:szCs w:val="22"/>
        </w:rPr>
        <w:t xml:space="preserve"> </w:t>
      </w:r>
      <w:r w:rsidR="00B42563" w:rsidRPr="000903E3">
        <w:rPr>
          <w:rFonts w:asciiTheme="minorHAnsi" w:hAnsiTheme="minorHAnsi" w:cstheme="minorHAnsi"/>
          <w:b/>
          <w:bCs/>
          <w:sz w:val="22"/>
          <w:szCs w:val="22"/>
        </w:rPr>
        <w:t>COB</w:t>
      </w:r>
      <w:r w:rsidRPr="000903E3">
        <w:rPr>
          <w:rFonts w:asciiTheme="minorHAnsi" w:hAnsiTheme="minorHAnsi" w:cstheme="minorHAnsi"/>
          <w:sz w:val="22"/>
          <w:szCs w:val="22"/>
        </w:rPr>
        <w:t xml:space="preserve"> </w:t>
      </w:r>
      <w:r w:rsidR="00B42563" w:rsidRPr="000903E3">
        <w:rPr>
          <w:rFonts w:asciiTheme="minorHAnsi" w:hAnsiTheme="minorHAnsi" w:cstheme="minorHAnsi"/>
          <w:b/>
          <w:sz w:val="22"/>
          <w:szCs w:val="22"/>
        </w:rPr>
        <w:t>Wednesday 17 June</w:t>
      </w:r>
      <w:r w:rsidRPr="000903E3">
        <w:rPr>
          <w:rFonts w:asciiTheme="minorHAnsi" w:hAnsiTheme="minorHAnsi" w:cstheme="minorHAnsi"/>
          <w:sz w:val="22"/>
          <w:szCs w:val="22"/>
        </w:rPr>
        <w:t xml:space="preserve"> to: </w:t>
      </w:r>
    </w:p>
    <w:p w14:paraId="0A14EDF9" w14:textId="77777777" w:rsidR="002144BA" w:rsidRPr="000903E3" w:rsidRDefault="002144BA" w:rsidP="000903E3">
      <w:pPr>
        <w:pStyle w:val="BodyText"/>
        <w:spacing w:after="0" w:line="240" w:lineRule="auto"/>
        <w:rPr>
          <w:rFonts w:asciiTheme="minorHAnsi" w:hAnsiTheme="minorHAnsi" w:cstheme="minorHAnsi"/>
          <w:sz w:val="22"/>
          <w:szCs w:val="22"/>
        </w:rPr>
      </w:pPr>
    </w:p>
    <w:p w14:paraId="2A434F96" w14:textId="3349284A" w:rsidR="00226E3C" w:rsidRPr="000903E3" w:rsidRDefault="002C744C"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Dr Sathana Dushyanthen</w:t>
      </w:r>
    </w:p>
    <w:p w14:paraId="189B69F7" w14:textId="7A432683" w:rsidR="003D7127" w:rsidRPr="000903E3" w:rsidRDefault="003D7127" w:rsidP="000903E3">
      <w:pPr>
        <w:spacing w:after="0" w:line="240" w:lineRule="auto"/>
        <w:rPr>
          <w:rFonts w:asciiTheme="minorHAnsi" w:hAnsiTheme="minorHAnsi" w:cstheme="minorHAnsi"/>
          <w:sz w:val="22"/>
          <w:szCs w:val="22"/>
        </w:rPr>
      </w:pPr>
      <w:r w:rsidRPr="000903E3">
        <w:rPr>
          <w:rFonts w:asciiTheme="minorHAnsi" w:hAnsiTheme="minorHAnsi" w:cstheme="minorHAnsi"/>
          <w:sz w:val="22"/>
          <w:szCs w:val="22"/>
        </w:rPr>
        <w:t>Graduate Programs Lead</w:t>
      </w:r>
    </w:p>
    <w:p w14:paraId="2E349332" w14:textId="671888E8" w:rsidR="003D7127" w:rsidRPr="000903E3" w:rsidRDefault="000903E3" w:rsidP="000903E3">
      <w:pPr>
        <w:spacing w:after="0" w:line="240" w:lineRule="auto"/>
        <w:rPr>
          <w:rFonts w:asciiTheme="minorHAnsi" w:hAnsiTheme="minorHAnsi" w:cstheme="minorHAnsi"/>
          <w:sz w:val="22"/>
          <w:szCs w:val="22"/>
        </w:rPr>
      </w:pPr>
      <w:hyperlink r:id="rId11" w:history="1">
        <w:r w:rsidR="003D7127" w:rsidRPr="000903E3">
          <w:rPr>
            <w:rStyle w:val="Hyperlink"/>
            <w:rFonts w:asciiTheme="minorHAnsi" w:hAnsiTheme="minorHAnsi" w:cstheme="minorHAnsi"/>
            <w:sz w:val="22"/>
            <w:szCs w:val="22"/>
          </w:rPr>
          <w:t>Sathana.Dushyanthen@unimelb.edu.au</w:t>
        </w:r>
      </w:hyperlink>
      <w:r w:rsidR="003D7127" w:rsidRPr="000903E3">
        <w:rPr>
          <w:rFonts w:asciiTheme="minorHAnsi" w:hAnsiTheme="minorHAnsi" w:cstheme="minorHAnsi"/>
          <w:sz w:val="22"/>
          <w:szCs w:val="22"/>
        </w:rPr>
        <w:t xml:space="preserve"> </w:t>
      </w:r>
    </w:p>
    <w:p w14:paraId="73510694" w14:textId="1DF9F4E0" w:rsidR="00226E3C" w:rsidRPr="000903E3" w:rsidRDefault="00226E3C" w:rsidP="000903E3">
      <w:pPr>
        <w:spacing w:after="0" w:line="240" w:lineRule="auto"/>
        <w:rPr>
          <w:rFonts w:asciiTheme="minorHAnsi" w:hAnsiTheme="minorHAnsi" w:cstheme="minorHAnsi"/>
          <w:sz w:val="22"/>
          <w:szCs w:val="22"/>
        </w:rPr>
      </w:pPr>
    </w:p>
    <w:p w14:paraId="06765AD9" w14:textId="77777777" w:rsidR="00226E3C" w:rsidRPr="000903E3" w:rsidRDefault="00226E3C"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rPr>
        <w:t>Contact for Enquiries:</w:t>
      </w:r>
    </w:p>
    <w:p w14:paraId="0587ECB6" w14:textId="122CCB27" w:rsidR="00226E3C" w:rsidRPr="000903E3" w:rsidRDefault="00226E3C" w:rsidP="000903E3">
      <w:pPr>
        <w:pStyle w:val="Contact"/>
        <w:spacing w:before="0" w:after="0" w:line="240" w:lineRule="auto"/>
        <w:rPr>
          <w:rFonts w:asciiTheme="minorHAnsi" w:hAnsiTheme="minorHAnsi" w:cstheme="minorHAnsi"/>
          <w:sz w:val="22"/>
          <w:szCs w:val="22"/>
        </w:rPr>
      </w:pPr>
      <w:r w:rsidRPr="000903E3">
        <w:rPr>
          <w:rFonts w:asciiTheme="minorHAnsi" w:hAnsiTheme="minorHAnsi" w:cstheme="minorHAnsi"/>
          <w:sz w:val="22"/>
          <w:szCs w:val="22"/>
        </w:rPr>
        <w:t>Dr David Kok</w:t>
      </w:r>
      <w:r w:rsidR="0027662E" w:rsidRPr="000903E3">
        <w:rPr>
          <w:rFonts w:asciiTheme="minorHAnsi" w:hAnsiTheme="minorHAnsi" w:cstheme="minorHAnsi"/>
          <w:sz w:val="22"/>
          <w:szCs w:val="22"/>
        </w:rPr>
        <w:br/>
        <w:t>Course Convenor</w:t>
      </w:r>
      <w:r w:rsidRPr="000903E3">
        <w:rPr>
          <w:rFonts w:asciiTheme="minorHAnsi" w:hAnsiTheme="minorHAnsi" w:cstheme="minorHAnsi"/>
          <w:sz w:val="22"/>
          <w:szCs w:val="22"/>
        </w:rPr>
        <w:br/>
        <w:t xml:space="preserve">Tel +61 3 8559 5000 </w:t>
      </w:r>
      <w:r w:rsidRPr="000903E3">
        <w:rPr>
          <w:rFonts w:asciiTheme="minorHAnsi" w:hAnsiTheme="minorHAnsi" w:cstheme="minorHAnsi"/>
          <w:sz w:val="22"/>
          <w:szCs w:val="22"/>
        </w:rPr>
        <w:br/>
        <w:t>Email david.kok@petermac.org</w:t>
      </w:r>
    </w:p>
    <w:p w14:paraId="4A90A63B" w14:textId="77777777" w:rsidR="00226E3C" w:rsidRPr="000903E3" w:rsidRDefault="00226E3C" w:rsidP="000903E3">
      <w:pPr>
        <w:spacing w:after="0" w:line="240" w:lineRule="auto"/>
        <w:rPr>
          <w:rStyle w:val="Inlineitalic"/>
          <w:rFonts w:asciiTheme="minorHAnsi" w:hAnsiTheme="minorHAnsi" w:cstheme="minorHAnsi"/>
          <w:sz w:val="22"/>
          <w:szCs w:val="22"/>
        </w:rPr>
      </w:pPr>
      <w:r w:rsidRPr="000903E3">
        <w:rPr>
          <w:rStyle w:val="Inlineitalic"/>
          <w:rFonts w:asciiTheme="minorHAnsi" w:hAnsiTheme="minorHAnsi" w:cstheme="minorHAnsi"/>
          <w:sz w:val="22"/>
          <w:szCs w:val="22"/>
        </w:rPr>
        <w:t>Please do not send your application to this contact</w:t>
      </w:r>
    </w:p>
    <w:p w14:paraId="2A461467" w14:textId="77777777" w:rsidR="00226E3C" w:rsidRPr="000903E3" w:rsidRDefault="00226E3C" w:rsidP="000903E3">
      <w:pPr>
        <w:spacing w:after="0" w:line="240" w:lineRule="auto"/>
        <w:rPr>
          <w:rStyle w:val="Inlineitalic"/>
          <w:rFonts w:asciiTheme="minorHAnsi" w:hAnsiTheme="minorHAnsi" w:cstheme="minorHAnsi"/>
          <w:sz w:val="22"/>
          <w:szCs w:val="22"/>
        </w:rPr>
      </w:pPr>
    </w:p>
    <w:p w14:paraId="5D898DA1" w14:textId="77777777" w:rsidR="00390107" w:rsidRPr="000903E3" w:rsidRDefault="00390107" w:rsidP="000903E3">
      <w:pPr>
        <w:pStyle w:val="BodyTextIndent"/>
        <w:spacing w:after="0"/>
        <w:ind w:left="0"/>
        <w:rPr>
          <w:rFonts w:asciiTheme="minorHAnsi" w:hAnsiTheme="minorHAnsi" w:cstheme="minorHAnsi"/>
          <w:b/>
          <w:sz w:val="22"/>
          <w:szCs w:val="22"/>
          <w:lang w:eastAsia="en-US"/>
        </w:rPr>
      </w:pPr>
      <w:r w:rsidRPr="000903E3">
        <w:rPr>
          <w:rFonts w:asciiTheme="minorHAnsi" w:hAnsiTheme="minorHAnsi" w:cstheme="minorHAnsi"/>
          <w:b/>
          <w:sz w:val="22"/>
          <w:szCs w:val="22"/>
          <w:lang w:eastAsia="en-US"/>
        </w:rPr>
        <w:t>EQUITY &amp; INCLUSION</w:t>
      </w:r>
    </w:p>
    <w:p w14:paraId="010B4E02" w14:textId="30F46A98" w:rsidR="00390107" w:rsidRPr="000903E3" w:rsidRDefault="00390107" w:rsidP="000903E3">
      <w:pPr>
        <w:pStyle w:val="BodyTextIndent"/>
        <w:spacing w:after="0"/>
        <w:ind w:left="0"/>
        <w:rPr>
          <w:rFonts w:asciiTheme="minorHAnsi" w:hAnsiTheme="minorHAnsi" w:cstheme="minorHAnsi"/>
          <w:sz w:val="22"/>
          <w:szCs w:val="22"/>
        </w:rPr>
      </w:pPr>
      <w:r w:rsidRPr="000903E3">
        <w:rPr>
          <w:rFonts w:asciiTheme="minorHAnsi" w:hAnsiTheme="minorHAnsi" w:cstheme="minorHAnsi"/>
          <w:sz w:val="22"/>
          <w:szCs w:val="22"/>
          <w:lang w:eastAsia="en-US"/>
        </w:rPr>
        <w:t xml:space="preserve">The VCCC is </w:t>
      </w:r>
      <w:r w:rsidRPr="000903E3">
        <w:rPr>
          <w:rFonts w:asciiTheme="minorHAnsi" w:hAnsiTheme="minorHAnsi" w:cstheme="minorHAnsi"/>
          <w:sz w:val="22"/>
          <w:szCs w:val="22"/>
        </w:rPr>
        <w:t xml:space="preserve">an equal opportunity employer and is committed to providing a workplace free from all forms of unlawful discrimination, harassment, bullying, vilification and victimisation. The VCCC makes decisions on employment, engagement, promotion and reward </w:t>
      </w:r>
      <w:proofErr w:type="gramStart"/>
      <w:r w:rsidRPr="000903E3">
        <w:rPr>
          <w:rFonts w:asciiTheme="minorHAnsi" w:hAnsiTheme="minorHAnsi" w:cstheme="minorHAnsi"/>
          <w:sz w:val="22"/>
          <w:szCs w:val="22"/>
        </w:rPr>
        <w:t>on the basis of</w:t>
      </w:r>
      <w:proofErr w:type="gramEnd"/>
      <w:r w:rsidRPr="000903E3">
        <w:rPr>
          <w:rFonts w:asciiTheme="minorHAnsi" w:hAnsiTheme="minorHAnsi" w:cstheme="minorHAnsi"/>
          <w:sz w:val="22"/>
          <w:szCs w:val="22"/>
        </w:rPr>
        <w:t xml:space="preserve"> merit.</w:t>
      </w:r>
    </w:p>
    <w:p w14:paraId="4CBBA9D9" w14:textId="77777777" w:rsidR="00C801EA" w:rsidRPr="000903E3" w:rsidRDefault="00C801EA" w:rsidP="000903E3">
      <w:pPr>
        <w:pStyle w:val="BodyTextIndent"/>
        <w:spacing w:after="0"/>
        <w:ind w:left="0"/>
        <w:rPr>
          <w:rFonts w:asciiTheme="minorHAnsi" w:hAnsiTheme="minorHAnsi" w:cstheme="minorHAnsi"/>
          <w:sz w:val="22"/>
          <w:szCs w:val="22"/>
        </w:rPr>
      </w:pPr>
    </w:p>
    <w:p w14:paraId="29BC4126" w14:textId="77777777" w:rsidR="00390107" w:rsidRPr="000903E3" w:rsidRDefault="00390107" w:rsidP="000903E3">
      <w:pPr>
        <w:pStyle w:val="BodyTextIndent"/>
        <w:spacing w:after="0"/>
        <w:ind w:left="0"/>
        <w:rPr>
          <w:rFonts w:asciiTheme="minorHAnsi" w:hAnsiTheme="minorHAnsi" w:cstheme="minorHAnsi"/>
          <w:sz w:val="22"/>
          <w:szCs w:val="22"/>
        </w:rPr>
      </w:pPr>
      <w:r w:rsidRPr="000903E3">
        <w:rPr>
          <w:rFonts w:asciiTheme="minorHAnsi" w:hAnsiTheme="minorHAnsi" w:cstheme="minorHAnsi"/>
          <w:sz w:val="22"/>
          <w:szCs w:val="22"/>
        </w:rPr>
        <w:t xml:space="preserve">The VCCC is committed to all aspects of equal opportunity, diversity and inclusion in the workplace and to providing all staff, contractors, appointees, volunteers and partners with a safe, respectful and rewarding environment free from all forms of unlawful discrimination, harassment, vilification and victimisation. This commitment is set out in the VCCC Equal Opportunity Policy and Bullying Prevention Policy. All staff and contractors are required to comply with VCCC policies. </w:t>
      </w:r>
    </w:p>
    <w:p w14:paraId="09646374" w14:textId="77777777" w:rsidR="002144BA" w:rsidRPr="000903E3" w:rsidRDefault="002144BA" w:rsidP="000903E3">
      <w:pPr>
        <w:spacing w:after="0" w:line="240" w:lineRule="auto"/>
        <w:rPr>
          <w:rFonts w:asciiTheme="minorHAnsi" w:hAnsiTheme="minorHAnsi" w:cstheme="minorHAnsi"/>
          <w:b/>
          <w:sz w:val="22"/>
          <w:szCs w:val="22"/>
        </w:rPr>
      </w:pPr>
    </w:p>
    <w:p w14:paraId="361C1EE8" w14:textId="6295016B" w:rsidR="00226E3C" w:rsidRPr="000903E3" w:rsidRDefault="00390107" w:rsidP="000903E3">
      <w:pPr>
        <w:spacing w:after="0" w:line="240" w:lineRule="auto"/>
        <w:rPr>
          <w:rFonts w:asciiTheme="minorHAnsi" w:hAnsiTheme="minorHAnsi" w:cstheme="minorHAnsi"/>
          <w:b/>
          <w:sz w:val="22"/>
          <w:szCs w:val="22"/>
        </w:rPr>
      </w:pPr>
      <w:r w:rsidRPr="000903E3">
        <w:rPr>
          <w:rFonts w:asciiTheme="minorHAnsi" w:hAnsiTheme="minorHAnsi" w:cstheme="minorHAnsi"/>
          <w:b/>
          <w:sz w:val="22"/>
          <w:szCs w:val="22"/>
        </w:rPr>
        <w:t>FURTHER INFORMATION</w:t>
      </w:r>
      <w:r w:rsidR="00226E3C" w:rsidRPr="000903E3">
        <w:rPr>
          <w:rFonts w:asciiTheme="minorHAnsi" w:hAnsiTheme="minorHAnsi" w:cstheme="minorHAnsi"/>
          <w:b/>
          <w:sz w:val="22"/>
          <w:szCs w:val="22"/>
        </w:rPr>
        <w:t>:</w:t>
      </w:r>
    </w:p>
    <w:p w14:paraId="472A1074" w14:textId="77777777" w:rsidR="002144BA" w:rsidRPr="000903E3" w:rsidRDefault="002144BA" w:rsidP="000903E3">
      <w:pPr>
        <w:spacing w:after="0" w:line="240" w:lineRule="auto"/>
        <w:rPr>
          <w:rFonts w:asciiTheme="minorHAnsi" w:hAnsiTheme="minorHAnsi" w:cstheme="minorHAnsi"/>
          <w:b/>
          <w:sz w:val="22"/>
          <w:szCs w:val="22"/>
        </w:rPr>
      </w:pPr>
    </w:p>
    <w:p w14:paraId="6FDA6FED" w14:textId="298396DA" w:rsidR="00226E3C" w:rsidRPr="000903E3" w:rsidRDefault="000903E3" w:rsidP="000903E3">
      <w:pPr>
        <w:spacing w:after="0" w:line="240" w:lineRule="auto"/>
        <w:rPr>
          <w:rFonts w:asciiTheme="minorHAnsi" w:hAnsiTheme="minorHAnsi" w:cstheme="minorHAnsi"/>
          <w:b/>
          <w:sz w:val="22"/>
          <w:szCs w:val="22"/>
        </w:rPr>
      </w:pPr>
      <w:hyperlink r:id="rId12" w:history="1">
        <w:r w:rsidR="00226E3C" w:rsidRPr="000903E3">
          <w:rPr>
            <w:rStyle w:val="Hyperlink"/>
            <w:rFonts w:asciiTheme="minorHAnsi" w:hAnsiTheme="minorHAnsi" w:cstheme="minorHAnsi"/>
            <w:b/>
            <w:sz w:val="22"/>
            <w:szCs w:val="22"/>
          </w:rPr>
          <w:t>Victorian Comprehensive Cancer Centre</w:t>
        </w:r>
      </w:hyperlink>
    </w:p>
    <w:p w14:paraId="0DA22615" w14:textId="77777777" w:rsidR="002144BA" w:rsidRPr="000903E3" w:rsidRDefault="002144BA" w:rsidP="000903E3">
      <w:pPr>
        <w:spacing w:after="0" w:line="240" w:lineRule="auto"/>
        <w:rPr>
          <w:rStyle w:val="Hyperlink"/>
          <w:rFonts w:asciiTheme="minorHAnsi" w:eastAsia="Times New Roman" w:hAnsiTheme="minorHAnsi" w:cstheme="minorHAnsi"/>
          <w:color w:val="auto"/>
          <w:sz w:val="22"/>
          <w:szCs w:val="22"/>
          <w:u w:val="none"/>
          <w:lang w:eastAsia="en-AU"/>
        </w:rPr>
      </w:pPr>
    </w:p>
    <w:p w14:paraId="12F042E6" w14:textId="6430FB16" w:rsidR="00226E3C" w:rsidRPr="000903E3" w:rsidRDefault="004A4670" w:rsidP="000903E3">
      <w:pPr>
        <w:spacing w:after="0" w:line="240" w:lineRule="auto"/>
        <w:rPr>
          <w:rFonts w:asciiTheme="minorHAnsi" w:hAnsiTheme="minorHAnsi" w:cstheme="minorHAnsi"/>
          <w:sz w:val="22"/>
          <w:szCs w:val="22"/>
          <w:shd w:val="clear" w:color="auto" w:fill="FFFFFF"/>
        </w:rPr>
      </w:pPr>
      <w:r w:rsidRPr="000903E3">
        <w:rPr>
          <w:rFonts w:asciiTheme="minorHAnsi" w:hAnsiTheme="minorHAnsi" w:cstheme="minorHAnsi"/>
          <w:sz w:val="22"/>
          <w:szCs w:val="22"/>
          <w:shd w:val="clear" w:color="auto" w:fill="FFFFFF"/>
        </w:rPr>
        <w:t xml:space="preserve">The </w:t>
      </w:r>
      <w:r w:rsidR="00DF74FA" w:rsidRPr="000903E3">
        <w:rPr>
          <w:rFonts w:asciiTheme="minorHAnsi" w:hAnsiTheme="minorHAnsi" w:cstheme="minorHAnsi"/>
          <w:sz w:val="22"/>
          <w:szCs w:val="22"/>
          <w:shd w:val="clear" w:color="auto" w:fill="FFFFFF"/>
        </w:rPr>
        <w:t>VCCC</w:t>
      </w:r>
      <w:r w:rsidRPr="000903E3">
        <w:rPr>
          <w:rFonts w:asciiTheme="minorHAnsi" w:hAnsiTheme="minorHAnsi" w:cstheme="minorHAnsi"/>
          <w:sz w:val="22"/>
          <w:szCs w:val="22"/>
          <w:shd w:val="clear" w:color="auto" w:fill="FFFFFF"/>
        </w:rPr>
        <w:t> was established in 2009 and is a powerful alliance of ten successful Victorian organisations committed to cancer control: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w:t>
      </w:r>
    </w:p>
    <w:p w14:paraId="1C79D55D" w14:textId="77777777" w:rsidR="00C801EA" w:rsidRPr="000903E3" w:rsidRDefault="00C801EA" w:rsidP="000903E3">
      <w:pPr>
        <w:spacing w:after="0" w:line="240" w:lineRule="auto"/>
        <w:rPr>
          <w:rFonts w:asciiTheme="minorHAnsi" w:hAnsiTheme="minorHAnsi" w:cstheme="minorHAnsi"/>
          <w:sz w:val="22"/>
          <w:szCs w:val="22"/>
        </w:rPr>
      </w:pPr>
    </w:p>
    <w:p w14:paraId="2643245C" w14:textId="24F34200" w:rsidR="00B83D51" w:rsidRPr="000903E3" w:rsidRDefault="004A4670" w:rsidP="000903E3">
      <w:pPr>
        <w:spacing w:after="0" w:line="240" w:lineRule="auto"/>
        <w:rPr>
          <w:rFonts w:asciiTheme="minorHAnsi" w:hAnsiTheme="minorHAnsi" w:cstheme="minorHAnsi"/>
          <w:sz w:val="22"/>
          <w:szCs w:val="22"/>
          <w:shd w:val="clear" w:color="auto" w:fill="FFFFFF"/>
        </w:rPr>
      </w:pPr>
      <w:r w:rsidRPr="000903E3">
        <w:rPr>
          <w:rFonts w:asciiTheme="minorHAnsi" w:hAnsiTheme="minorHAnsi" w:cstheme="minorHAnsi"/>
          <w:sz w:val="22"/>
          <w:szCs w:val="22"/>
        </w:rPr>
        <w:t xml:space="preserve">The </w:t>
      </w:r>
      <w:hyperlink r:id="rId13" w:history="1">
        <w:r w:rsidRPr="000903E3">
          <w:rPr>
            <w:rStyle w:val="Hyperlink"/>
            <w:rFonts w:asciiTheme="minorHAnsi" w:hAnsiTheme="minorHAnsi" w:cstheme="minorHAnsi"/>
            <w:sz w:val="22"/>
            <w:szCs w:val="22"/>
          </w:rPr>
          <w:t>Masters of Cancer Sciences</w:t>
        </w:r>
      </w:hyperlink>
      <w:r w:rsidRPr="000903E3">
        <w:rPr>
          <w:rFonts w:asciiTheme="minorHAnsi" w:hAnsiTheme="minorHAnsi" w:cstheme="minorHAnsi"/>
          <w:sz w:val="22"/>
          <w:szCs w:val="22"/>
        </w:rPr>
        <w:t xml:space="preserve"> is a major educational initiative of the VCCC's Strategic Research Plan. This is governed by the VCCC Cancer Education and Training Advisory Committee and the VCCC Board, and managed and supported by the Course Convenors, Head of Education and Training Development</w:t>
      </w:r>
      <w:r w:rsidR="006C302B" w:rsidRPr="000903E3">
        <w:rPr>
          <w:rFonts w:asciiTheme="minorHAnsi" w:hAnsiTheme="minorHAnsi" w:cstheme="minorHAnsi"/>
          <w:sz w:val="22"/>
          <w:szCs w:val="22"/>
        </w:rPr>
        <w:t>, Graduate Programs Lead</w:t>
      </w:r>
      <w:r w:rsidRPr="000903E3">
        <w:rPr>
          <w:rFonts w:asciiTheme="minorHAnsi" w:hAnsiTheme="minorHAnsi" w:cstheme="minorHAnsi"/>
          <w:sz w:val="22"/>
          <w:szCs w:val="22"/>
        </w:rPr>
        <w:t xml:space="preserve"> and the</w:t>
      </w:r>
      <w:r w:rsidR="006C302B" w:rsidRPr="000903E3">
        <w:rPr>
          <w:rFonts w:asciiTheme="minorHAnsi" w:hAnsiTheme="minorHAnsi" w:cstheme="minorHAnsi"/>
          <w:sz w:val="22"/>
          <w:szCs w:val="22"/>
        </w:rPr>
        <w:t xml:space="preserve"> VCCC</w:t>
      </w:r>
      <w:r w:rsidRPr="000903E3">
        <w:rPr>
          <w:rFonts w:asciiTheme="minorHAnsi" w:hAnsiTheme="minorHAnsi" w:cstheme="minorHAnsi"/>
          <w:sz w:val="22"/>
          <w:szCs w:val="22"/>
        </w:rPr>
        <w:t xml:space="preserve"> education team. </w:t>
      </w:r>
    </w:p>
    <w:p w14:paraId="0932A25A" w14:textId="77777777" w:rsidR="008547A1" w:rsidRPr="000903E3" w:rsidRDefault="008547A1" w:rsidP="000903E3">
      <w:pPr>
        <w:spacing w:after="0" w:line="240" w:lineRule="auto"/>
        <w:rPr>
          <w:rFonts w:asciiTheme="minorHAnsi" w:hAnsiTheme="minorHAnsi" w:cstheme="minorHAnsi"/>
          <w:b/>
          <w:sz w:val="22"/>
          <w:szCs w:val="22"/>
          <w:lang w:eastAsia="en-US"/>
        </w:rPr>
      </w:pPr>
    </w:p>
    <w:p w14:paraId="78D696BD" w14:textId="1F8B7FA9" w:rsidR="00E721EE" w:rsidRPr="000903E3" w:rsidRDefault="000903E3" w:rsidP="000903E3">
      <w:pPr>
        <w:spacing w:after="0" w:line="240" w:lineRule="auto"/>
        <w:rPr>
          <w:rFonts w:asciiTheme="minorHAnsi" w:hAnsiTheme="minorHAnsi" w:cstheme="minorHAnsi"/>
          <w:b/>
          <w:sz w:val="22"/>
          <w:szCs w:val="22"/>
          <w:lang w:eastAsia="en-US"/>
        </w:rPr>
      </w:pPr>
      <w:hyperlink r:id="rId14" w:history="1">
        <w:r w:rsidR="003775ED" w:rsidRPr="000903E3">
          <w:rPr>
            <w:rStyle w:val="Hyperlink"/>
            <w:rFonts w:asciiTheme="minorHAnsi" w:hAnsiTheme="minorHAnsi" w:cstheme="minorHAnsi"/>
            <w:b/>
            <w:sz w:val="22"/>
            <w:szCs w:val="22"/>
            <w:lang w:eastAsia="en-US"/>
          </w:rPr>
          <w:t>University of Melbourne</w:t>
        </w:r>
      </w:hyperlink>
    </w:p>
    <w:p w14:paraId="087242C3" w14:textId="77777777" w:rsidR="008101DE" w:rsidRPr="000903E3" w:rsidRDefault="008101DE" w:rsidP="000903E3">
      <w:pPr>
        <w:spacing w:after="0" w:line="240" w:lineRule="auto"/>
        <w:rPr>
          <w:rFonts w:asciiTheme="minorHAnsi" w:hAnsiTheme="minorHAnsi" w:cstheme="minorHAnsi"/>
          <w:sz w:val="22"/>
          <w:szCs w:val="22"/>
          <w:lang w:eastAsia="en-US"/>
        </w:rPr>
      </w:pPr>
    </w:p>
    <w:p w14:paraId="525462EE" w14:textId="547C4DB0" w:rsidR="003775ED" w:rsidRPr="000903E3" w:rsidRDefault="003775ED" w:rsidP="000903E3">
      <w:pPr>
        <w:shd w:val="clear" w:color="auto" w:fill="FFFFFF"/>
        <w:spacing w:after="0" w:line="240" w:lineRule="auto"/>
        <w:rPr>
          <w:rFonts w:asciiTheme="minorHAnsi" w:eastAsia="Times New Roman" w:hAnsiTheme="minorHAnsi" w:cstheme="minorHAnsi"/>
          <w:sz w:val="22"/>
          <w:szCs w:val="22"/>
          <w:lang w:eastAsia="en-AU"/>
        </w:rPr>
      </w:pPr>
      <w:r w:rsidRPr="000903E3">
        <w:rPr>
          <w:rFonts w:asciiTheme="minorHAnsi" w:eastAsia="Times New Roman" w:hAnsiTheme="minorHAnsi" w:cstheme="minorHAnsi"/>
          <w:sz w:val="22"/>
          <w:szCs w:val="22"/>
          <w:lang w:eastAsia="en-AU"/>
        </w:rPr>
        <w:t xml:space="preserve">The University of Melbourne has an </w:t>
      </w:r>
      <w:hyperlink r:id="rId15" w:history="1">
        <w:r w:rsidRPr="000903E3">
          <w:rPr>
            <w:rStyle w:val="Hyperlink"/>
            <w:rFonts w:asciiTheme="minorHAnsi" w:eastAsia="Times New Roman" w:hAnsiTheme="minorHAnsi" w:cstheme="minorHAnsi"/>
            <w:sz w:val="22"/>
            <w:szCs w:val="22"/>
            <w:lang w:eastAsia="en-AU"/>
          </w:rPr>
          <w:t>outstanding reputation for excellence in teaching and research</w:t>
        </w:r>
      </w:hyperlink>
      <w:r w:rsidRPr="000903E3">
        <w:rPr>
          <w:rFonts w:asciiTheme="minorHAnsi" w:eastAsia="Times New Roman" w:hAnsiTheme="minorHAnsi" w:cstheme="minorHAnsi"/>
          <w:sz w:val="22"/>
          <w:szCs w:val="22"/>
          <w:lang w:eastAsia="en-AU"/>
        </w:rPr>
        <w:t xml:space="preserve">.  This commitment to excellence has seen the University </w:t>
      </w:r>
      <w:hyperlink r:id="rId16" w:history="1">
        <w:r w:rsidRPr="000903E3">
          <w:rPr>
            <w:rStyle w:val="Hyperlink"/>
            <w:rFonts w:asciiTheme="minorHAnsi" w:eastAsia="Times New Roman" w:hAnsiTheme="minorHAnsi" w:cstheme="minorHAnsi"/>
            <w:sz w:val="22"/>
            <w:szCs w:val="22"/>
            <w:lang w:eastAsia="en-AU"/>
          </w:rPr>
          <w:t>bring together the brightest minds to redefine best practice in online education</w:t>
        </w:r>
      </w:hyperlink>
      <w:bookmarkStart w:id="2" w:name="_GoBack"/>
      <w:bookmarkEnd w:id="2"/>
      <w:r w:rsidRPr="000903E3">
        <w:rPr>
          <w:rFonts w:asciiTheme="minorHAnsi" w:eastAsia="Times New Roman" w:hAnsiTheme="minorHAnsi" w:cstheme="minorHAnsi"/>
          <w:sz w:val="22"/>
          <w:szCs w:val="22"/>
          <w:lang w:eastAsia="en-AU"/>
        </w:rPr>
        <w:t xml:space="preserve"> to </w:t>
      </w:r>
      <w:r w:rsidR="00B83D51" w:rsidRPr="000903E3">
        <w:rPr>
          <w:rFonts w:asciiTheme="minorHAnsi" w:eastAsia="Times New Roman" w:hAnsiTheme="minorHAnsi" w:cstheme="minorHAnsi"/>
          <w:sz w:val="22"/>
          <w:szCs w:val="22"/>
          <w:lang w:eastAsia="en-AU"/>
        </w:rPr>
        <w:t>deliver unparalleled</w:t>
      </w:r>
      <w:r w:rsidRPr="000903E3">
        <w:rPr>
          <w:rFonts w:asciiTheme="minorHAnsi" w:eastAsia="Times New Roman" w:hAnsiTheme="minorHAnsi" w:cstheme="minorHAnsi"/>
          <w:sz w:val="22"/>
          <w:szCs w:val="22"/>
          <w:lang w:eastAsia="en-AU"/>
        </w:rPr>
        <w:t xml:space="preserve"> quality education, 100% online, to students worldwide. Shaping this experience is our expert learning design team, who work collaboratively with academics using a combination of tools and techniques, powered through innovative technology, alongside a dedicated support team to give every student the best experience.</w:t>
      </w:r>
    </w:p>
    <w:p w14:paraId="0A642FE9" w14:textId="77777777" w:rsidR="003775ED" w:rsidRPr="000903E3" w:rsidRDefault="003775ED" w:rsidP="000903E3">
      <w:pPr>
        <w:spacing w:after="0" w:line="240" w:lineRule="auto"/>
        <w:rPr>
          <w:rFonts w:asciiTheme="minorHAnsi" w:hAnsiTheme="minorHAnsi" w:cstheme="minorHAnsi"/>
          <w:sz w:val="22"/>
          <w:szCs w:val="22"/>
          <w:lang w:eastAsia="en-US"/>
        </w:rPr>
      </w:pPr>
    </w:p>
    <w:sectPr w:rsidR="003775ED" w:rsidRPr="000903E3" w:rsidSect="00367FB8">
      <w:headerReference w:type="default" r:id="rId17"/>
      <w:footerReference w:type="default" r:id="rId18"/>
      <w:headerReference w:type="first" r:id="rId19"/>
      <w:footerReference w:type="first" r:id="rId20"/>
      <w:type w:val="continuous"/>
      <w:pgSz w:w="11900" w:h="16840"/>
      <w:pgMar w:top="1701" w:right="794" w:bottom="851" w:left="79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5372" w14:textId="77777777" w:rsidR="00333616" w:rsidRDefault="00333616" w:rsidP="005D3D11">
      <w:pPr>
        <w:spacing w:after="0" w:line="240" w:lineRule="auto"/>
      </w:pPr>
      <w:r>
        <w:separator/>
      </w:r>
    </w:p>
  </w:endnote>
  <w:endnote w:type="continuationSeparator" w:id="0">
    <w:p w14:paraId="543C4AD8" w14:textId="77777777" w:rsidR="00333616" w:rsidRDefault="00333616" w:rsidP="005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Sans">
    <w:altName w:val="Lucida Sans"/>
    <w:panose1 w:val="00000000000000000000"/>
    <w:charset w:val="4D"/>
    <w:family w:val="auto"/>
    <w:notTrueType/>
    <w:pitch w:val="default"/>
    <w:sig w:usb0="00000003" w:usb1="00000000" w:usb2="00000000" w:usb3="00000000" w:csb0="00000001" w:csb1="00000000"/>
  </w:font>
  <w:font w:name="LucidaSans-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28994"/>
      <w:docPartObj>
        <w:docPartGallery w:val="Page Numbers (Bottom of Page)"/>
        <w:docPartUnique/>
      </w:docPartObj>
    </w:sdtPr>
    <w:sdtEndPr>
      <w:rPr>
        <w:noProof/>
      </w:rPr>
    </w:sdtEndPr>
    <w:sdtContent>
      <w:p w14:paraId="4BACDA16" w14:textId="71D9ED60" w:rsidR="00E734AB" w:rsidRDefault="00E734AB">
        <w:pPr>
          <w:pStyle w:val="Footer"/>
          <w:jc w:val="right"/>
        </w:pPr>
        <w:r>
          <w:fldChar w:fldCharType="begin"/>
        </w:r>
        <w:r>
          <w:instrText xml:space="preserve"> PAGE   \* MERGEFORMAT </w:instrText>
        </w:r>
        <w:r>
          <w:fldChar w:fldCharType="separate"/>
        </w:r>
        <w:r w:rsidR="008547A1">
          <w:rPr>
            <w:noProof/>
          </w:rPr>
          <w:t>5</w:t>
        </w:r>
        <w:r>
          <w:rPr>
            <w:noProof/>
          </w:rPr>
          <w:fldChar w:fldCharType="end"/>
        </w:r>
      </w:p>
    </w:sdtContent>
  </w:sdt>
  <w:p w14:paraId="41376937" w14:textId="77777777" w:rsidR="00E734AB" w:rsidRDefault="00E73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187185"/>
      <w:docPartObj>
        <w:docPartGallery w:val="Page Numbers (Bottom of Page)"/>
        <w:docPartUnique/>
      </w:docPartObj>
    </w:sdtPr>
    <w:sdtEndPr>
      <w:rPr>
        <w:noProof/>
      </w:rPr>
    </w:sdtEndPr>
    <w:sdtContent>
      <w:p w14:paraId="01BCE434" w14:textId="7366C4C8" w:rsidR="00E734AB" w:rsidRDefault="00E734AB">
        <w:pPr>
          <w:pStyle w:val="Footer"/>
          <w:jc w:val="right"/>
        </w:pPr>
        <w:r>
          <w:fldChar w:fldCharType="begin"/>
        </w:r>
        <w:r>
          <w:instrText xml:space="preserve"> PAGE   \* MERGEFORMAT </w:instrText>
        </w:r>
        <w:r>
          <w:fldChar w:fldCharType="separate"/>
        </w:r>
        <w:r w:rsidR="004A11D2">
          <w:rPr>
            <w:noProof/>
          </w:rPr>
          <w:t>1</w:t>
        </w:r>
        <w:r>
          <w:rPr>
            <w:noProof/>
          </w:rPr>
          <w:fldChar w:fldCharType="end"/>
        </w:r>
      </w:p>
    </w:sdtContent>
  </w:sdt>
  <w:p w14:paraId="468B537D" w14:textId="77777777" w:rsidR="00E734AB" w:rsidRDefault="00E73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F4EA" w14:textId="77777777" w:rsidR="00333616" w:rsidRDefault="00333616" w:rsidP="005D3D11">
      <w:pPr>
        <w:spacing w:after="0" w:line="240" w:lineRule="auto"/>
      </w:pPr>
      <w:r>
        <w:separator/>
      </w:r>
    </w:p>
  </w:footnote>
  <w:footnote w:type="continuationSeparator" w:id="0">
    <w:p w14:paraId="1F9B11C1" w14:textId="77777777" w:rsidR="00333616" w:rsidRDefault="00333616" w:rsidP="005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2043" w14:textId="77777777" w:rsidR="0028547A" w:rsidRDefault="004B1BE6">
    <w:pPr>
      <w:pStyle w:val="Header"/>
    </w:pPr>
    <w:r>
      <w:rPr>
        <w:noProof/>
        <w:lang w:eastAsia="en-AU"/>
      </w:rPr>
      <w:drawing>
        <wp:anchor distT="0" distB="0" distL="114300" distR="114300" simplePos="0" relativeHeight="251659776" behindDoc="1" locked="1" layoutInCell="1" allowOverlap="1" wp14:anchorId="0FA472C7" wp14:editId="32D3FA69">
          <wp:simplePos x="0" y="0"/>
          <wp:positionH relativeFrom="page">
            <wp:posOffset>0</wp:posOffset>
          </wp:positionH>
          <wp:positionV relativeFrom="page">
            <wp:posOffset>0</wp:posOffset>
          </wp:positionV>
          <wp:extent cx="1803400" cy="906145"/>
          <wp:effectExtent l="0" t="0" r="0" b="0"/>
          <wp:wrapNone/>
          <wp:docPr id="11" name="Picture 11"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752" behindDoc="0" locked="1" layoutInCell="1" allowOverlap="1" wp14:anchorId="093A57E1" wp14:editId="1E49FC07">
              <wp:simplePos x="0" y="0"/>
              <wp:positionH relativeFrom="page">
                <wp:posOffset>1620520</wp:posOffset>
              </wp:positionH>
              <wp:positionV relativeFrom="page">
                <wp:posOffset>900430</wp:posOffset>
              </wp:positionV>
              <wp:extent cx="5579745" cy="0"/>
              <wp:effectExtent l="10795" t="5080" r="10160" b="1397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D208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6pt,70.9pt" to="566.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" strokecolor="#5d1c56" strokeweight=".25pt">
              <v:shadow opacity="24903f" origin=",.5" offset="0,.55556mm"/>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BAC0" w14:textId="77777777" w:rsidR="0028547A" w:rsidRDefault="004B1BE6">
    <w:pPr>
      <w:pStyle w:val="Header"/>
    </w:pPr>
    <w:r>
      <w:rPr>
        <w:noProof/>
        <w:lang w:eastAsia="en-AU"/>
      </w:rPr>
      <mc:AlternateContent>
        <mc:Choice Requires="wps">
          <w:drawing>
            <wp:anchor distT="0" distB="180340" distL="114300" distR="114300" simplePos="0" relativeHeight="251657728" behindDoc="0" locked="1" layoutInCell="1" allowOverlap="1" wp14:anchorId="17564F3E" wp14:editId="652AC7ED">
              <wp:simplePos x="0" y="0"/>
              <wp:positionH relativeFrom="page">
                <wp:posOffset>504825</wp:posOffset>
              </wp:positionH>
              <wp:positionV relativeFrom="page">
                <wp:posOffset>781050</wp:posOffset>
              </wp:positionV>
              <wp:extent cx="4591050" cy="781050"/>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CB74" w14:textId="4A8E1A21" w:rsidR="0028547A" w:rsidRPr="003E3B85" w:rsidRDefault="00A40D4C" w:rsidP="0010099E">
                          <w:pPr>
                            <w:pStyle w:val="VCCCBody"/>
                            <w:rPr>
                              <w:b/>
                              <w:color w:val="5D1C56"/>
                              <w:sz w:val="34"/>
                              <w:szCs w:val="34"/>
                            </w:rPr>
                          </w:pPr>
                          <w:r>
                            <w:rPr>
                              <w:b/>
                              <w:color w:val="5D1C56"/>
                              <w:sz w:val="34"/>
                              <w:szCs w:val="34"/>
                            </w:rPr>
                            <w:t xml:space="preserve">Subject Development Coordinator: </w:t>
                          </w:r>
                          <w:r w:rsidR="00792771">
                            <w:rPr>
                              <w:b/>
                              <w:color w:val="5D1C56"/>
                              <w:sz w:val="34"/>
                              <w:szCs w:val="34"/>
                            </w:rPr>
                            <w:t>Cancer Prevention &amp; Control</w:t>
                          </w:r>
                          <w:r w:rsidR="001B15A7">
                            <w:rPr>
                              <w:b/>
                              <w:color w:val="5D1C56"/>
                              <w:sz w:val="34"/>
                              <w:szCs w:val="3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4F3E" id="_x0000_t202" coordsize="21600,21600" o:spt="202" path="m,l,21600r21600,l21600,xe">
              <v:stroke joinstyle="miter"/>
              <v:path gradientshapeok="t" o:connecttype="rect"/>
            </v:shapetype>
            <v:shape id="Text Box 11" o:spid="_x0000_s1026" type="#_x0000_t202" style="position:absolute;margin-left:39.75pt;margin-top:61.5pt;width:361.5pt;height:61.5pt;z-index:25165772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" filled="f" stroked="f">
              <v:textbox inset="0,0,0,0">
                <w:txbxContent>
                  <w:p w14:paraId="3819CB74" w14:textId="4A8E1A21" w:rsidR="0028547A" w:rsidRPr="003E3B85" w:rsidRDefault="00A40D4C" w:rsidP="0010099E">
                    <w:pPr>
                      <w:pStyle w:val="VCCCBody"/>
                      <w:rPr>
                        <w:b/>
                        <w:color w:val="5D1C56"/>
                        <w:sz w:val="34"/>
                        <w:szCs w:val="34"/>
                      </w:rPr>
                    </w:pPr>
                    <w:r>
                      <w:rPr>
                        <w:b/>
                        <w:color w:val="5D1C56"/>
                        <w:sz w:val="34"/>
                        <w:szCs w:val="34"/>
                      </w:rPr>
                      <w:t xml:space="preserve">Subject Development Coordinator: </w:t>
                    </w:r>
                    <w:r w:rsidR="00792771">
                      <w:rPr>
                        <w:b/>
                        <w:color w:val="5D1C56"/>
                        <w:sz w:val="34"/>
                        <w:szCs w:val="34"/>
                      </w:rPr>
                      <w:t>Cancer Prevention &amp; Control</w:t>
                    </w:r>
                    <w:r w:rsidR="001B15A7">
                      <w:rPr>
                        <w:b/>
                        <w:color w:val="5D1C56"/>
                        <w:sz w:val="34"/>
                        <w:szCs w:val="34"/>
                      </w:rPr>
                      <w:t xml:space="preserve"> </w:t>
                    </w:r>
                  </w:p>
                </w:txbxContent>
              </v:textbox>
              <w10:wrap type="topAndBottom" anchorx="page" anchory="page"/>
              <w10:anchorlock/>
            </v:shape>
          </w:pict>
        </mc:Fallback>
      </mc:AlternateContent>
    </w:r>
    <w:r>
      <w:rPr>
        <w:noProof/>
        <w:lang w:eastAsia="en-AU"/>
      </w:rPr>
      <mc:AlternateContent>
        <mc:Choice Requires="wps">
          <w:drawing>
            <wp:anchor distT="0" distB="180340" distL="114300" distR="114300" simplePos="0" relativeHeight="251656704" behindDoc="0" locked="1" layoutInCell="1" allowOverlap="1" wp14:anchorId="3544B719" wp14:editId="2831186B">
              <wp:simplePos x="0" y="0"/>
              <wp:positionH relativeFrom="page">
                <wp:posOffset>360045</wp:posOffset>
              </wp:positionH>
              <wp:positionV relativeFrom="page">
                <wp:posOffset>1524000</wp:posOffset>
              </wp:positionV>
              <wp:extent cx="6840220" cy="0"/>
              <wp:effectExtent l="0" t="0" r="3683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C9383" id="Straight Connector 1" o:spid="_x0000_s1026" style="position:absolute;z-index:25165670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 from="28.35pt,120pt" to="566.9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" strokecolor="#5d1c56" strokeweight=".25pt">
              <v:shadow opacity="24903f" origin=",.5" offset="0,.55556mm"/>
              <w10:wrap type="topAndBottom" anchorx="page" anchory="page"/>
              <w10:anchorlock/>
            </v:line>
          </w:pict>
        </mc:Fallback>
      </mc:AlternateContent>
    </w:r>
    <w:r>
      <w:rPr>
        <w:noProof/>
        <w:lang w:eastAsia="en-AU"/>
      </w:rPr>
      <w:drawing>
        <wp:anchor distT="0" distB="0" distL="114300" distR="114300" simplePos="0" relativeHeight="251655680" behindDoc="1" locked="1" layoutInCell="1" allowOverlap="1" wp14:anchorId="7E828EA5" wp14:editId="71A73E9C">
          <wp:simplePos x="0" y="0"/>
          <wp:positionH relativeFrom="page">
            <wp:posOffset>5031740</wp:posOffset>
          </wp:positionH>
          <wp:positionV relativeFrom="page">
            <wp:posOffset>540385</wp:posOffset>
          </wp:positionV>
          <wp:extent cx="1994535" cy="809625"/>
          <wp:effectExtent l="0" t="0" r="5715" b="9525"/>
          <wp:wrapNone/>
          <wp:docPr id="12" name="Picture 12" descr="Logo for masthead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or masthead p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11.25pt" o:bullet="t">
        <v:imagedata r:id="rId1" o:title="arrow"/>
      </v:shape>
    </w:pict>
  </w:numPicBullet>
  <w:abstractNum w:abstractNumId="0" w15:restartNumberingAfterBreak="0">
    <w:nsid w:val="FFFFFF83"/>
    <w:multiLevelType w:val="singleLevel"/>
    <w:tmpl w:val="B8D09998"/>
    <w:lvl w:ilvl="0">
      <w:start w:val="1"/>
      <w:numFmt w:val="bullet"/>
      <w:pStyle w:val="ListBullet2"/>
      <w:lvlText w:val=""/>
      <w:lvlJc w:val="left"/>
      <w:pPr>
        <w:ind w:left="567" w:hanging="283"/>
      </w:pPr>
      <w:rPr>
        <w:rFonts w:ascii="Symbol" w:hAnsi="Symbol" w:hint="default"/>
      </w:rPr>
    </w:lvl>
  </w:abstractNum>
  <w:abstractNum w:abstractNumId="1" w15:restartNumberingAfterBreak="0">
    <w:nsid w:val="01455A05"/>
    <w:multiLevelType w:val="hybridMultilevel"/>
    <w:tmpl w:val="57A0E5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56D4D29"/>
    <w:multiLevelType w:val="hybridMultilevel"/>
    <w:tmpl w:val="EBF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93DB9"/>
    <w:multiLevelType w:val="hybridMultilevel"/>
    <w:tmpl w:val="2C8A2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D478D"/>
    <w:multiLevelType w:val="hybridMultilevel"/>
    <w:tmpl w:val="C6C86234"/>
    <w:lvl w:ilvl="0" w:tplc="D212AF68">
      <w:start w:val="1"/>
      <w:numFmt w:val="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D703B"/>
    <w:multiLevelType w:val="hybridMultilevel"/>
    <w:tmpl w:val="B974159A"/>
    <w:lvl w:ilvl="0" w:tplc="7FE02F24">
      <w:numFmt w:val="bullet"/>
      <w:lvlText w:val="•"/>
      <w:lvlJc w:val="left"/>
      <w:pPr>
        <w:ind w:left="1440" w:hanging="720"/>
      </w:pPr>
      <w:rPr>
        <w:rFonts w:ascii="Calibri" w:eastAsia="MS Mincho"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064226"/>
    <w:multiLevelType w:val="hybridMultilevel"/>
    <w:tmpl w:val="CA221E40"/>
    <w:lvl w:ilvl="0" w:tplc="0C090001">
      <w:start w:val="1"/>
      <w:numFmt w:val="bullet"/>
      <w:lvlText w:val=""/>
      <w:lvlJc w:val="left"/>
      <w:pPr>
        <w:ind w:left="360" w:hanging="360"/>
      </w:pPr>
      <w:rPr>
        <w:rFonts w:ascii="Symbol" w:hAnsi="Symbol" w:hint="default"/>
      </w:rPr>
    </w:lvl>
    <w:lvl w:ilvl="1" w:tplc="EF34542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D60595"/>
    <w:multiLevelType w:val="hybridMultilevel"/>
    <w:tmpl w:val="BAA27278"/>
    <w:lvl w:ilvl="0" w:tplc="7FE02F24">
      <w:numFmt w:val="bullet"/>
      <w:lvlText w:val="•"/>
      <w:lvlJc w:val="left"/>
      <w:pPr>
        <w:ind w:left="1440" w:hanging="720"/>
      </w:pPr>
      <w:rPr>
        <w:rFonts w:ascii="Calibri" w:eastAsia="MS Mincho"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CC5B0B"/>
    <w:multiLevelType w:val="hybridMultilevel"/>
    <w:tmpl w:val="F2C29564"/>
    <w:lvl w:ilvl="0" w:tplc="0C090003">
      <w:start w:val="1"/>
      <w:numFmt w:val="bullet"/>
      <w:lvlText w:val="o"/>
      <w:lvlJc w:val="left"/>
      <w:pPr>
        <w:ind w:left="644" w:hanging="360"/>
      </w:pPr>
      <w:rPr>
        <w:rFonts w:ascii="Courier New" w:hAnsi="Courier New" w:cs="Courier New"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CFA4922"/>
    <w:multiLevelType w:val="hybridMultilevel"/>
    <w:tmpl w:val="E04A1B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E794D7F"/>
    <w:multiLevelType w:val="hybridMultilevel"/>
    <w:tmpl w:val="A1584AAA"/>
    <w:lvl w:ilvl="0" w:tplc="7FE02F24">
      <w:numFmt w:val="bullet"/>
      <w:lvlText w:val="•"/>
      <w:lvlJc w:val="left"/>
      <w:pPr>
        <w:ind w:left="1080" w:hanging="720"/>
      </w:pPr>
      <w:rPr>
        <w:rFonts w:ascii="Calibri" w:eastAsia="MS Mincho"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0F7"/>
    <w:multiLevelType w:val="hybridMultilevel"/>
    <w:tmpl w:val="6B32C3E2"/>
    <w:lvl w:ilvl="0" w:tplc="AF6AEA30">
      <w:numFmt w:val="bullet"/>
      <w:lvlText w:val="-"/>
      <w:lvlJc w:val="left"/>
      <w:pPr>
        <w:ind w:left="744" w:hanging="360"/>
      </w:pPr>
      <w:rPr>
        <w:rFonts w:ascii="Calibri" w:eastAsia="Calibri" w:hAnsi="Calibri" w:cs="Arial" w:hint="default"/>
      </w:rPr>
    </w:lvl>
    <w:lvl w:ilvl="1" w:tplc="0C090003">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2" w15:restartNumberingAfterBreak="0">
    <w:nsid w:val="21FD118B"/>
    <w:multiLevelType w:val="hybridMultilevel"/>
    <w:tmpl w:val="010EF334"/>
    <w:lvl w:ilvl="0" w:tplc="7FE02F24">
      <w:numFmt w:val="bullet"/>
      <w:lvlText w:val="•"/>
      <w:lvlJc w:val="left"/>
      <w:pPr>
        <w:ind w:left="1080" w:hanging="720"/>
      </w:pPr>
      <w:rPr>
        <w:rFonts w:ascii="Calibri" w:eastAsia="MS Mincho" w:hAnsi="Calibri" w:cstheme="minorHAnsi" w:hint="default"/>
      </w:rPr>
    </w:lvl>
    <w:lvl w:ilvl="1" w:tplc="A6F8E244">
      <w:numFmt w:val="bullet"/>
      <w:lvlText w:val=""/>
      <w:lvlJc w:val="left"/>
      <w:pPr>
        <w:ind w:left="1800" w:hanging="720"/>
      </w:pPr>
      <w:rPr>
        <w:rFonts w:ascii="Symbol" w:eastAsia="MS Mincho" w:hAnsi="Symbol"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A408B"/>
    <w:multiLevelType w:val="hybridMultilevel"/>
    <w:tmpl w:val="3F341912"/>
    <w:lvl w:ilvl="0" w:tplc="04090001">
      <w:start w:val="1"/>
      <w:numFmt w:val="bullet"/>
      <w:lvlText w:val=""/>
      <w:lvlJc w:val="left"/>
      <w:pPr>
        <w:tabs>
          <w:tab w:val="num" w:pos="720"/>
        </w:tabs>
        <w:ind w:left="720" w:hanging="360"/>
      </w:pPr>
      <w:rPr>
        <w:rFonts w:ascii="Symbol" w:hAnsi="Symbol" w:hint="default"/>
      </w:rPr>
    </w:lvl>
    <w:lvl w:ilvl="1" w:tplc="327ACFCC">
      <w:start w:val="1"/>
      <w:numFmt w:val="bullet"/>
      <w:lvlText w:val="▬"/>
      <w:lvlJc w:val="left"/>
      <w:pPr>
        <w:tabs>
          <w:tab w:val="num" w:pos="1440"/>
        </w:tabs>
        <w:ind w:left="1440" w:hanging="360"/>
      </w:pPr>
      <w:rPr>
        <w:rFonts w:ascii="Courier New" w:hAnsi="Courier New" w:hint="default"/>
        <w:b/>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5183"/>
    <w:multiLevelType w:val="hybridMultilevel"/>
    <w:tmpl w:val="8138AD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3F17C0"/>
    <w:multiLevelType w:val="hybridMultilevel"/>
    <w:tmpl w:val="C28039C6"/>
    <w:lvl w:ilvl="0" w:tplc="04090003">
      <w:start w:val="1"/>
      <w:numFmt w:val="bullet"/>
      <w:lvlText w:val="o"/>
      <w:lvlJc w:val="left"/>
      <w:pPr>
        <w:tabs>
          <w:tab w:val="num" w:pos="720"/>
        </w:tabs>
        <w:ind w:left="720" w:hanging="36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6433F"/>
    <w:multiLevelType w:val="hybridMultilevel"/>
    <w:tmpl w:val="3684E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56" w:hanging="360"/>
      </w:pPr>
      <w:rPr>
        <w:rFonts w:ascii="Courier New" w:hAnsi="Courier New" w:cs="Courier New" w:hint="default"/>
      </w:rPr>
    </w:lvl>
    <w:lvl w:ilvl="2" w:tplc="0C090005" w:tentative="1">
      <w:start w:val="1"/>
      <w:numFmt w:val="bullet"/>
      <w:lvlText w:val=""/>
      <w:lvlJc w:val="left"/>
      <w:pPr>
        <w:ind w:left="1776" w:hanging="360"/>
      </w:pPr>
      <w:rPr>
        <w:rFonts w:ascii="Wingdings" w:hAnsi="Wingdings" w:hint="default"/>
      </w:rPr>
    </w:lvl>
    <w:lvl w:ilvl="3" w:tplc="0C090001" w:tentative="1">
      <w:start w:val="1"/>
      <w:numFmt w:val="bullet"/>
      <w:lvlText w:val=""/>
      <w:lvlJc w:val="left"/>
      <w:pPr>
        <w:ind w:left="2496" w:hanging="360"/>
      </w:pPr>
      <w:rPr>
        <w:rFonts w:ascii="Symbol" w:hAnsi="Symbol" w:hint="default"/>
      </w:rPr>
    </w:lvl>
    <w:lvl w:ilvl="4" w:tplc="0C090003" w:tentative="1">
      <w:start w:val="1"/>
      <w:numFmt w:val="bullet"/>
      <w:lvlText w:val="o"/>
      <w:lvlJc w:val="left"/>
      <w:pPr>
        <w:ind w:left="3216" w:hanging="360"/>
      </w:pPr>
      <w:rPr>
        <w:rFonts w:ascii="Courier New" w:hAnsi="Courier New" w:cs="Courier New" w:hint="default"/>
      </w:rPr>
    </w:lvl>
    <w:lvl w:ilvl="5" w:tplc="0C090005" w:tentative="1">
      <w:start w:val="1"/>
      <w:numFmt w:val="bullet"/>
      <w:lvlText w:val=""/>
      <w:lvlJc w:val="left"/>
      <w:pPr>
        <w:ind w:left="3936" w:hanging="360"/>
      </w:pPr>
      <w:rPr>
        <w:rFonts w:ascii="Wingdings" w:hAnsi="Wingdings" w:hint="default"/>
      </w:rPr>
    </w:lvl>
    <w:lvl w:ilvl="6" w:tplc="0C090001" w:tentative="1">
      <w:start w:val="1"/>
      <w:numFmt w:val="bullet"/>
      <w:lvlText w:val=""/>
      <w:lvlJc w:val="left"/>
      <w:pPr>
        <w:ind w:left="4656" w:hanging="360"/>
      </w:pPr>
      <w:rPr>
        <w:rFonts w:ascii="Symbol" w:hAnsi="Symbol" w:hint="default"/>
      </w:rPr>
    </w:lvl>
    <w:lvl w:ilvl="7" w:tplc="0C090003" w:tentative="1">
      <w:start w:val="1"/>
      <w:numFmt w:val="bullet"/>
      <w:lvlText w:val="o"/>
      <w:lvlJc w:val="left"/>
      <w:pPr>
        <w:ind w:left="5376" w:hanging="360"/>
      </w:pPr>
      <w:rPr>
        <w:rFonts w:ascii="Courier New" w:hAnsi="Courier New" w:cs="Courier New" w:hint="default"/>
      </w:rPr>
    </w:lvl>
    <w:lvl w:ilvl="8" w:tplc="0C090005" w:tentative="1">
      <w:start w:val="1"/>
      <w:numFmt w:val="bullet"/>
      <w:lvlText w:val=""/>
      <w:lvlJc w:val="left"/>
      <w:pPr>
        <w:ind w:left="6096" w:hanging="360"/>
      </w:pPr>
      <w:rPr>
        <w:rFonts w:ascii="Wingdings" w:hAnsi="Wingdings" w:hint="default"/>
      </w:rPr>
    </w:lvl>
  </w:abstractNum>
  <w:abstractNum w:abstractNumId="17" w15:restartNumberingAfterBreak="0">
    <w:nsid w:val="30B00F90"/>
    <w:multiLevelType w:val="hybridMultilevel"/>
    <w:tmpl w:val="C67E85D6"/>
    <w:lvl w:ilvl="0" w:tplc="7FE02F24">
      <w:numFmt w:val="bullet"/>
      <w:lvlText w:val="•"/>
      <w:lvlJc w:val="left"/>
      <w:pPr>
        <w:ind w:left="1080" w:hanging="720"/>
      </w:pPr>
      <w:rPr>
        <w:rFonts w:ascii="Calibri" w:eastAsia="MS Mincho"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FB308F"/>
    <w:multiLevelType w:val="hybridMultilevel"/>
    <w:tmpl w:val="27B6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576034"/>
    <w:multiLevelType w:val="hybridMultilevel"/>
    <w:tmpl w:val="004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54439"/>
    <w:multiLevelType w:val="hybridMultilevel"/>
    <w:tmpl w:val="F4B09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C082B"/>
    <w:multiLevelType w:val="hybridMultilevel"/>
    <w:tmpl w:val="0B8AF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7D0951"/>
    <w:multiLevelType w:val="hybridMultilevel"/>
    <w:tmpl w:val="3A3091A4"/>
    <w:lvl w:ilvl="0" w:tplc="7FE02F24">
      <w:numFmt w:val="bullet"/>
      <w:lvlText w:val="•"/>
      <w:lvlJc w:val="left"/>
      <w:pPr>
        <w:ind w:left="720" w:hanging="360"/>
      </w:pPr>
      <w:rPr>
        <w:rFonts w:ascii="Calibri" w:eastAsia="MS Mincho" w:hAnsi="Calibri" w:cstheme="minorHAnsi" w:hint="default"/>
      </w:rPr>
    </w:lvl>
    <w:lvl w:ilvl="1" w:tplc="EF34542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94FA5"/>
    <w:multiLevelType w:val="hybridMultilevel"/>
    <w:tmpl w:val="AFC6C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5624A2"/>
    <w:multiLevelType w:val="multilevel"/>
    <w:tmpl w:val="14CC5BAE"/>
    <w:lvl w:ilvl="0">
      <w:start w:val="1"/>
      <w:numFmt w:val="decimal"/>
      <w:pStyle w:val="Heading1"/>
      <w:isLgl/>
      <w:lvlText w:val="%1"/>
      <w:lvlJc w:val="left"/>
      <w:pPr>
        <w:tabs>
          <w:tab w:val="num" w:pos="851"/>
        </w:tabs>
        <w:ind w:left="851" w:hanging="851"/>
      </w:pPr>
    </w:lvl>
    <w:lvl w:ilvl="1">
      <w:start w:val="1"/>
      <w:numFmt w:val="lowerLetter"/>
      <w:pStyle w:val="Heading2afterHeading1"/>
      <w:lvlText w:val="%2)"/>
      <w:lvlJc w:val="left"/>
      <w:pPr>
        <w:tabs>
          <w:tab w:val="num" w:pos="1080"/>
        </w:tabs>
        <w:ind w:left="1080" w:hanging="360"/>
      </w:pPr>
    </w:lvl>
    <w:lvl w:ilvl="2">
      <w:start w:val="1"/>
      <w:numFmt w:val="decimal"/>
      <w:pStyle w:val="Heading3"/>
      <w:isLgl/>
      <w:lvlText w:val="%1.%2.%3"/>
      <w:lvlJc w:val="left"/>
      <w:pPr>
        <w:tabs>
          <w:tab w:val="num" w:pos="2835"/>
        </w:tabs>
        <w:ind w:left="2835" w:hanging="1134"/>
      </w:pPr>
    </w:lvl>
    <w:lvl w:ilvl="3">
      <w:start w:val="1"/>
      <w:numFmt w:val="lowerLetter"/>
      <w:pStyle w:val="Heading4"/>
      <w:lvlText w:val="(%4)"/>
      <w:lvlJc w:val="left"/>
      <w:pPr>
        <w:tabs>
          <w:tab w:val="num" w:pos="3402"/>
        </w:tabs>
        <w:ind w:left="3402" w:hanging="567"/>
      </w:pPr>
    </w:lvl>
    <w:lvl w:ilvl="4">
      <w:start w:val="1"/>
      <w:numFmt w:val="decimal"/>
      <w:pStyle w:val="Heading5"/>
      <w:lvlText w:val="(%5)"/>
      <w:lvlJc w:val="left"/>
      <w:pPr>
        <w:tabs>
          <w:tab w:val="num" w:pos="3969"/>
        </w:tabs>
        <w:ind w:left="3969" w:hanging="567"/>
      </w:pPr>
    </w:lvl>
    <w:lvl w:ilvl="5">
      <w:start w:val="1"/>
      <w:numFmt w:val="upperLetter"/>
      <w:pStyle w:val="Heading6"/>
      <w:lvlText w:val="(%6)"/>
      <w:lvlJc w:val="left"/>
      <w:pPr>
        <w:tabs>
          <w:tab w:val="num" w:pos="4536"/>
        </w:tabs>
        <w:ind w:left="4536" w:hanging="567"/>
      </w:pPr>
    </w:lvl>
    <w:lvl w:ilvl="6">
      <w:start w:val="1"/>
      <w:numFmt w:val="none"/>
      <w:pStyle w:val="Heading6"/>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25" w15:restartNumberingAfterBreak="0">
    <w:nsid w:val="5A1822D7"/>
    <w:multiLevelType w:val="hybridMultilevel"/>
    <w:tmpl w:val="90BC1658"/>
    <w:lvl w:ilvl="0" w:tplc="0C090003">
      <w:start w:val="1"/>
      <w:numFmt w:val="bullet"/>
      <w:lvlText w:val="o"/>
      <w:lvlJc w:val="left"/>
      <w:pPr>
        <w:tabs>
          <w:tab w:val="num" w:pos="644"/>
        </w:tabs>
        <w:ind w:left="644" w:hanging="360"/>
      </w:pPr>
      <w:rPr>
        <w:rFonts w:ascii="Courier New" w:hAnsi="Courier New" w:cs="Courier New" w:hint="default"/>
        <w:color w:val="auto"/>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A8F6EC4"/>
    <w:multiLevelType w:val="hybridMultilevel"/>
    <w:tmpl w:val="564E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63ADC"/>
    <w:multiLevelType w:val="hybridMultilevel"/>
    <w:tmpl w:val="B1860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FE22BFD"/>
    <w:multiLevelType w:val="hybridMultilevel"/>
    <w:tmpl w:val="7DB86AA2"/>
    <w:lvl w:ilvl="0" w:tplc="7FE02F24">
      <w:numFmt w:val="bullet"/>
      <w:lvlText w:val="•"/>
      <w:lvlJc w:val="left"/>
      <w:pPr>
        <w:ind w:left="1080" w:hanging="720"/>
      </w:pPr>
      <w:rPr>
        <w:rFonts w:ascii="Calibri" w:eastAsia="MS Mincho"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DC0DAD"/>
    <w:multiLevelType w:val="hybridMultilevel"/>
    <w:tmpl w:val="AF72371E"/>
    <w:lvl w:ilvl="0" w:tplc="7FE02F24">
      <w:numFmt w:val="bullet"/>
      <w:lvlText w:val="•"/>
      <w:lvlJc w:val="left"/>
      <w:pPr>
        <w:ind w:left="1437" w:hanging="720"/>
      </w:pPr>
      <w:rPr>
        <w:rFonts w:ascii="Calibri" w:eastAsia="MS Mincho" w:hAnsi="Calibri" w:cstheme="minorHAnsi"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3C9740B"/>
    <w:multiLevelType w:val="hybridMultilevel"/>
    <w:tmpl w:val="2EE2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07E9D"/>
    <w:multiLevelType w:val="hybridMultilevel"/>
    <w:tmpl w:val="320C7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827D4"/>
    <w:multiLevelType w:val="hybridMultilevel"/>
    <w:tmpl w:val="CAE6798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654965"/>
    <w:multiLevelType w:val="hybridMultilevel"/>
    <w:tmpl w:val="C4C8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722FE5"/>
    <w:multiLevelType w:val="hybridMultilevel"/>
    <w:tmpl w:val="2EA86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F1703D7"/>
    <w:multiLevelType w:val="hybridMultilevel"/>
    <w:tmpl w:val="E832722C"/>
    <w:lvl w:ilvl="0" w:tplc="08090003">
      <w:start w:val="1"/>
      <w:numFmt w:val="bullet"/>
      <w:lvlText w:val="o"/>
      <w:lvlJc w:val="left"/>
      <w:pPr>
        <w:ind w:left="612" w:hanging="360"/>
      </w:pPr>
      <w:rPr>
        <w:rFonts w:ascii="Courier New" w:hAnsi="Courier New" w:cs="Courier New" w:hint="default"/>
        <w:color w:val="auto"/>
      </w:rPr>
    </w:lvl>
    <w:lvl w:ilvl="1" w:tplc="0C090003">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FF30A92"/>
    <w:multiLevelType w:val="hybridMultilevel"/>
    <w:tmpl w:val="65F25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C2513B"/>
    <w:multiLevelType w:val="hybridMultilevel"/>
    <w:tmpl w:val="DAA8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1D1AD0"/>
    <w:multiLevelType w:val="hybridMultilevel"/>
    <w:tmpl w:val="C2BAFE1A"/>
    <w:lvl w:ilvl="0" w:tplc="08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05068"/>
    <w:multiLevelType w:val="hybridMultilevel"/>
    <w:tmpl w:val="C9DA6CC0"/>
    <w:lvl w:ilvl="0" w:tplc="7FE02F24">
      <w:numFmt w:val="bullet"/>
      <w:lvlText w:val="•"/>
      <w:lvlJc w:val="left"/>
      <w:pPr>
        <w:ind w:left="1440" w:hanging="720"/>
      </w:pPr>
      <w:rPr>
        <w:rFonts w:ascii="Calibri" w:eastAsia="MS Mincho"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7D618E4"/>
    <w:multiLevelType w:val="hybridMultilevel"/>
    <w:tmpl w:val="527A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738D8"/>
    <w:multiLevelType w:val="multilevel"/>
    <w:tmpl w:val="10BE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314A45"/>
    <w:multiLevelType w:val="hybridMultilevel"/>
    <w:tmpl w:val="4636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
  </w:num>
  <w:num w:numId="5">
    <w:abstractNumId w:val="23"/>
  </w:num>
  <w:num w:numId="6">
    <w:abstractNumId w:val="25"/>
  </w:num>
  <w:num w:numId="7">
    <w:abstractNumId w:val="35"/>
  </w:num>
  <w:num w:numId="8">
    <w:abstractNumId w:val="38"/>
  </w:num>
  <w:num w:numId="9">
    <w:abstractNumId w:val="26"/>
  </w:num>
  <w:num w:numId="10">
    <w:abstractNumId w:val="8"/>
  </w:num>
  <w:num w:numId="11">
    <w:abstractNumId w:val="15"/>
  </w:num>
  <w:num w:numId="12">
    <w:abstractNumId w:val="3"/>
  </w:num>
  <w:num w:numId="13">
    <w:abstractNumId w:val="37"/>
  </w:num>
  <w:num w:numId="14">
    <w:abstractNumId w:val="40"/>
  </w:num>
  <w:num w:numId="15">
    <w:abstractNumId w:val="17"/>
  </w:num>
  <w:num w:numId="16">
    <w:abstractNumId w:val="7"/>
  </w:num>
  <w:num w:numId="17">
    <w:abstractNumId w:val="5"/>
  </w:num>
  <w:num w:numId="18">
    <w:abstractNumId w:val="39"/>
  </w:num>
  <w:num w:numId="19">
    <w:abstractNumId w:val="29"/>
  </w:num>
  <w:num w:numId="20">
    <w:abstractNumId w:val="12"/>
  </w:num>
  <w:num w:numId="21">
    <w:abstractNumId w:val="28"/>
  </w:num>
  <w:num w:numId="22">
    <w:abstractNumId w:val="10"/>
  </w:num>
  <w:num w:numId="23">
    <w:abstractNumId w:val="14"/>
  </w:num>
  <w:num w:numId="24">
    <w:abstractNumId w:val="22"/>
  </w:num>
  <w:num w:numId="25">
    <w:abstractNumId w:val="6"/>
  </w:num>
  <w:num w:numId="26">
    <w:abstractNumId w:val="33"/>
  </w:num>
  <w:num w:numId="27">
    <w:abstractNumId w:val="13"/>
  </w:num>
  <w:num w:numId="28">
    <w:abstractNumId w:val="31"/>
  </w:num>
  <w:num w:numId="29">
    <w:abstractNumId w:val="11"/>
  </w:num>
  <w:num w:numId="30">
    <w:abstractNumId w:val="16"/>
  </w:num>
  <w:num w:numId="31">
    <w:abstractNumId w:val="21"/>
  </w:num>
  <w:num w:numId="32">
    <w:abstractNumId w:val="27"/>
  </w:num>
  <w:num w:numId="33">
    <w:abstractNumId w:val="1"/>
  </w:num>
  <w:num w:numId="34">
    <w:abstractNumId w:val="36"/>
  </w:num>
  <w:num w:numId="35">
    <w:abstractNumId w:val="42"/>
  </w:num>
  <w:num w:numId="36">
    <w:abstractNumId w:val="30"/>
  </w:num>
  <w:num w:numId="37">
    <w:abstractNumId w:val="2"/>
  </w:num>
  <w:num w:numId="38">
    <w:abstractNumId w:val="9"/>
  </w:num>
  <w:num w:numId="39">
    <w:abstractNumId w:val="18"/>
  </w:num>
  <w:num w:numId="40">
    <w:abstractNumId w:val="20"/>
  </w:num>
  <w:num w:numId="41">
    <w:abstractNumId w:val="41"/>
  </w:num>
  <w:num w:numId="42">
    <w:abstractNumId w:val="32"/>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5d1c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FE"/>
    <w:rsid w:val="00002343"/>
    <w:rsid w:val="0001180C"/>
    <w:rsid w:val="00016D69"/>
    <w:rsid w:val="00030179"/>
    <w:rsid w:val="000302D4"/>
    <w:rsid w:val="00032E33"/>
    <w:rsid w:val="0003357E"/>
    <w:rsid w:val="00034975"/>
    <w:rsid w:val="00034EBD"/>
    <w:rsid w:val="00051954"/>
    <w:rsid w:val="000763E8"/>
    <w:rsid w:val="000867FB"/>
    <w:rsid w:val="00087E26"/>
    <w:rsid w:val="000903E3"/>
    <w:rsid w:val="000911E2"/>
    <w:rsid w:val="000A4924"/>
    <w:rsid w:val="000A78CF"/>
    <w:rsid w:val="000C65D6"/>
    <w:rsid w:val="000D3782"/>
    <w:rsid w:val="000E1777"/>
    <w:rsid w:val="000F1F2E"/>
    <w:rsid w:val="0010099E"/>
    <w:rsid w:val="00121EAA"/>
    <w:rsid w:val="001248BA"/>
    <w:rsid w:val="00125EAD"/>
    <w:rsid w:val="00127642"/>
    <w:rsid w:val="00134E0A"/>
    <w:rsid w:val="00173235"/>
    <w:rsid w:val="00191D47"/>
    <w:rsid w:val="00194160"/>
    <w:rsid w:val="001A6AD4"/>
    <w:rsid w:val="001A7DD7"/>
    <w:rsid w:val="001B074B"/>
    <w:rsid w:val="001B15A7"/>
    <w:rsid w:val="001B5993"/>
    <w:rsid w:val="001D15C9"/>
    <w:rsid w:val="001D68D6"/>
    <w:rsid w:val="001F269B"/>
    <w:rsid w:val="00212E33"/>
    <w:rsid w:val="002144BA"/>
    <w:rsid w:val="002269E1"/>
    <w:rsid w:val="00226E3C"/>
    <w:rsid w:val="00233C3D"/>
    <w:rsid w:val="00236B1F"/>
    <w:rsid w:val="0025233D"/>
    <w:rsid w:val="00254A77"/>
    <w:rsid w:val="00257C0B"/>
    <w:rsid w:val="0026251A"/>
    <w:rsid w:val="002640CF"/>
    <w:rsid w:val="002729B5"/>
    <w:rsid w:val="0027560A"/>
    <w:rsid w:val="0027662E"/>
    <w:rsid w:val="002776DA"/>
    <w:rsid w:val="00283871"/>
    <w:rsid w:val="0028547A"/>
    <w:rsid w:val="00285D2D"/>
    <w:rsid w:val="00292C3D"/>
    <w:rsid w:val="002973B5"/>
    <w:rsid w:val="002A1286"/>
    <w:rsid w:val="002A3642"/>
    <w:rsid w:val="002C2779"/>
    <w:rsid w:val="002C61AD"/>
    <w:rsid w:val="002C744C"/>
    <w:rsid w:val="002D65C5"/>
    <w:rsid w:val="002D78A7"/>
    <w:rsid w:val="003032E3"/>
    <w:rsid w:val="003044A8"/>
    <w:rsid w:val="00333616"/>
    <w:rsid w:val="00337641"/>
    <w:rsid w:val="00341596"/>
    <w:rsid w:val="00342E80"/>
    <w:rsid w:val="00353D86"/>
    <w:rsid w:val="00367FB8"/>
    <w:rsid w:val="003775ED"/>
    <w:rsid w:val="00387EBC"/>
    <w:rsid w:val="00390107"/>
    <w:rsid w:val="00393C1A"/>
    <w:rsid w:val="003C2163"/>
    <w:rsid w:val="003C68BD"/>
    <w:rsid w:val="003C74A2"/>
    <w:rsid w:val="003D586C"/>
    <w:rsid w:val="003D7127"/>
    <w:rsid w:val="003E2E90"/>
    <w:rsid w:val="003E3B85"/>
    <w:rsid w:val="003F59A7"/>
    <w:rsid w:val="003F6C6C"/>
    <w:rsid w:val="00407881"/>
    <w:rsid w:val="00414CF4"/>
    <w:rsid w:val="00447181"/>
    <w:rsid w:val="0045219F"/>
    <w:rsid w:val="00465C3C"/>
    <w:rsid w:val="00475F1E"/>
    <w:rsid w:val="00485052"/>
    <w:rsid w:val="004A11D2"/>
    <w:rsid w:val="004A3AC4"/>
    <w:rsid w:val="004A4200"/>
    <w:rsid w:val="004A4670"/>
    <w:rsid w:val="004A5FC5"/>
    <w:rsid w:val="004B1BE6"/>
    <w:rsid w:val="004C2491"/>
    <w:rsid w:val="004C7610"/>
    <w:rsid w:val="004C7FBC"/>
    <w:rsid w:val="0050017C"/>
    <w:rsid w:val="00502FE9"/>
    <w:rsid w:val="005071F3"/>
    <w:rsid w:val="00520870"/>
    <w:rsid w:val="00532FE2"/>
    <w:rsid w:val="005447FE"/>
    <w:rsid w:val="00554EF3"/>
    <w:rsid w:val="005658B5"/>
    <w:rsid w:val="005760BF"/>
    <w:rsid w:val="005766B0"/>
    <w:rsid w:val="00580BFE"/>
    <w:rsid w:val="00586909"/>
    <w:rsid w:val="00587A05"/>
    <w:rsid w:val="005907FB"/>
    <w:rsid w:val="00593B2D"/>
    <w:rsid w:val="005B01B1"/>
    <w:rsid w:val="005C7ECC"/>
    <w:rsid w:val="005D3D11"/>
    <w:rsid w:val="005E0572"/>
    <w:rsid w:val="005E22EE"/>
    <w:rsid w:val="005E4A9A"/>
    <w:rsid w:val="005F49CE"/>
    <w:rsid w:val="00615641"/>
    <w:rsid w:val="006174CD"/>
    <w:rsid w:val="006329FB"/>
    <w:rsid w:val="00632ED7"/>
    <w:rsid w:val="0065287A"/>
    <w:rsid w:val="006802B8"/>
    <w:rsid w:val="00686820"/>
    <w:rsid w:val="00687F25"/>
    <w:rsid w:val="00690879"/>
    <w:rsid w:val="006937E0"/>
    <w:rsid w:val="006A1268"/>
    <w:rsid w:val="006B315A"/>
    <w:rsid w:val="006C302B"/>
    <w:rsid w:val="006C386C"/>
    <w:rsid w:val="006C501D"/>
    <w:rsid w:val="006C53F2"/>
    <w:rsid w:val="006D1D88"/>
    <w:rsid w:val="006E1198"/>
    <w:rsid w:val="006E135B"/>
    <w:rsid w:val="006F312F"/>
    <w:rsid w:val="006F3F7C"/>
    <w:rsid w:val="007017AA"/>
    <w:rsid w:val="00707E4A"/>
    <w:rsid w:val="00707F25"/>
    <w:rsid w:val="0071212C"/>
    <w:rsid w:val="007168ED"/>
    <w:rsid w:val="007324B1"/>
    <w:rsid w:val="00733B82"/>
    <w:rsid w:val="0078093E"/>
    <w:rsid w:val="00792771"/>
    <w:rsid w:val="007B62E5"/>
    <w:rsid w:val="007C6141"/>
    <w:rsid w:val="007E0B36"/>
    <w:rsid w:val="007F3601"/>
    <w:rsid w:val="00800302"/>
    <w:rsid w:val="00800EE2"/>
    <w:rsid w:val="00805F5D"/>
    <w:rsid w:val="008101DE"/>
    <w:rsid w:val="008211DF"/>
    <w:rsid w:val="00821650"/>
    <w:rsid w:val="008369EB"/>
    <w:rsid w:val="0084178C"/>
    <w:rsid w:val="008547A1"/>
    <w:rsid w:val="00855E08"/>
    <w:rsid w:val="0087161D"/>
    <w:rsid w:val="0087435E"/>
    <w:rsid w:val="00885826"/>
    <w:rsid w:val="0089004D"/>
    <w:rsid w:val="00892744"/>
    <w:rsid w:val="00893DAF"/>
    <w:rsid w:val="008A111C"/>
    <w:rsid w:val="008A6929"/>
    <w:rsid w:val="008B17FE"/>
    <w:rsid w:val="008B227A"/>
    <w:rsid w:val="008B228E"/>
    <w:rsid w:val="008B2299"/>
    <w:rsid w:val="008B30C6"/>
    <w:rsid w:val="008B3334"/>
    <w:rsid w:val="008B56DF"/>
    <w:rsid w:val="008C1BED"/>
    <w:rsid w:val="008C2649"/>
    <w:rsid w:val="008F1E12"/>
    <w:rsid w:val="008F2035"/>
    <w:rsid w:val="00904DC8"/>
    <w:rsid w:val="0091662B"/>
    <w:rsid w:val="00916833"/>
    <w:rsid w:val="00925AA9"/>
    <w:rsid w:val="00943E37"/>
    <w:rsid w:val="00960E80"/>
    <w:rsid w:val="00962658"/>
    <w:rsid w:val="00981FA1"/>
    <w:rsid w:val="00986A01"/>
    <w:rsid w:val="0099182E"/>
    <w:rsid w:val="0099240A"/>
    <w:rsid w:val="009B7C1D"/>
    <w:rsid w:val="009C19F4"/>
    <w:rsid w:val="009C52E2"/>
    <w:rsid w:val="009C5985"/>
    <w:rsid w:val="00A000FD"/>
    <w:rsid w:val="00A15B5D"/>
    <w:rsid w:val="00A22C77"/>
    <w:rsid w:val="00A273C1"/>
    <w:rsid w:val="00A324FD"/>
    <w:rsid w:val="00A40D4C"/>
    <w:rsid w:val="00A7075D"/>
    <w:rsid w:val="00A8366D"/>
    <w:rsid w:val="00A846F0"/>
    <w:rsid w:val="00A90DEB"/>
    <w:rsid w:val="00A967F5"/>
    <w:rsid w:val="00A96F39"/>
    <w:rsid w:val="00AC056D"/>
    <w:rsid w:val="00AD112E"/>
    <w:rsid w:val="00AF2410"/>
    <w:rsid w:val="00AF5CF1"/>
    <w:rsid w:val="00B008FE"/>
    <w:rsid w:val="00B03EBC"/>
    <w:rsid w:val="00B0454A"/>
    <w:rsid w:val="00B10C05"/>
    <w:rsid w:val="00B12110"/>
    <w:rsid w:val="00B20440"/>
    <w:rsid w:val="00B22598"/>
    <w:rsid w:val="00B23BE7"/>
    <w:rsid w:val="00B35534"/>
    <w:rsid w:val="00B37169"/>
    <w:rsid w:val="00B42563"/>
    <w:rsid w:val="00B44F43"/>
    <w:rsid w:val="00B50471"/>
    <w:rsid w:val="00B70DF9"/>
    <w:rsid w:val="00B7510A"/>
    <w:rsid w:val="00B83D51"/>
    <w:rsid w:val="00B85997"/>
    <w:rsid w:val="00B93E67"/>
    <w:rsid w:val="00B95A6D"/>
    <w:rsid w:val="00BC2798"/>
    <w:rsid w:val="00BD269D"/>
    <w:rsid w:val="00BE33C1"/>
    <w:rsid w:val="00BF1751"/>
    <w:rsid w:val="00BF291E"/>
    <w:rsid w:val="00C00129"/>
    <w:rsid w:val="00C032E7"/>
    <w:rsid w:val="00C067BA"/>
    <w:rsid w:val="00C1057F"/>
    <w:rsid w:val="00C109EA"/>
    <w:rsid w:val="00C26C04"/>
    <w:rsid w:val="00C351D0"/>
    <w:rsid w:val="00C35670"/>
    <w:rsid w:val="00C43708"/>
    <w:rsid w:val="00C732F9"/>
    <w:rsid w:val="00C801EA"/>
    <w:rsid w:val="00C81471"/>
    <w:rsid w:val="00C82003"/>
    <w:rsid w:val="00C8715C"/>
    <w:rsid w:val="00C95341"/>
    <w:rsid w:val="00CA0B21"/>
    <w:rsid w:val="00CB3CCB"/>
    <w:rsid w:val="00CB3DF9"/>
    <w:rsid w:val="00CB6A14"/>
    <w:rsid w:val="00CD17DB"/>
    <w:rsid w:val="00D05C9E"/>
    <w:rsid w:val="00D32444"/>
    <w:rsid w:val="00D34F8F"/>
    <w:rsid w:val="00D37A22"/>
    <w:rsid w:val="00D40E57"/>
    <w:rsid w:val="00D42CF9"/>
    <w:rsid w:val="00D4483A"/>
    <w:rsid w:val="00D453B1"/>
    <w:rsid w:val="00D464CC"/>
    <w:rsid w:val="00D46AB5"/>
    <w:rsid w:val="00D475F1"/>
    <w:rsid w:val="00D552C4"/>
    <w:rsid w:val="00D56C3A"/>
    <w:rsid w:val="00D605E6"/>
    <w:rsid w:val="00D6526A"/>
    <w:rsid w:val="00D72B7C"/>
    <w:rsid w:val="00D75204"/>
    <w:rsid w:val="00D77AD6"/>
    <w:rsid w:val="00DB1582"/>
    <w:rsid w:val="00DC186E"/>
    <w:rsid w:val="00DD3A19"/>
    <w:rsid w:val="00DD6406"/>
    <w:rsid w:val="00DE38BC"/>
    <w:rsid w:val="00DF74FA"/>
    <w:rsid w:val="00E24E26"/>
    <w:rsid w:val="00E364BB"/>
    <w:rsid w:val="00E407BF"/>
    <w:rsid w:val="00E50001"/>
    <w:rsid w:val="00E70DF2"/>
    <w:rsid w:val="00E71520"/>
    <w:rsid w:val="00E721EE"/>
    <w:rsid w:val="00E734AB"/>
    <w:rsid w:val="00E74C06"/>
    <w:rsid w:val="00E75187"/>
    <w:rsid w:val="00E76683"/>
    <w:rsid w:val="00E86E0A"/>
    <w:rsid w:val="00E8713C"/>
    <w:rsid w:val="00EA276A"/>
    <w:rsid w:val="00EB5F55"/>
    <w:rsid w:val="00ED10FC"/>
    <w:rsid w:val="00ED7FE7"/>
    <w:rsid w:val="00F02D63"/>
    <w:rsid w:val="00F06077"/>
    <w:rsid w:val="00F23EB3"/>
    <w:rsid w:val="00F27042"/>
    <w:rsid w:val="00F33430"/>
    <w:rsid w:val="00F460ED"/>
    <w:rsid w:val="00F65A1F"/>
    <w:rsid w:val="00F754FA"/>
    <w:rsid w:val="00F8752A"/>
    <w:rsid w:val="00F879F8"/>
    <w:rsid w:val="00F937E4"/>
    <w:rsid w:val="00F94B3D"/>
    <w:rsid w:val="00FA4A83"/>
    <w:rsid w:val="00FA53A9"/>
    <w:rsid w:val="00FA5C8F"/>
    <w:rsid w:val="00FB1388"/>
    <w:rsid w:val="00FB235A"/>
    <w:rsid w:val="00FD0031"/>
    <w:rsid w:val="00FD06A6"/>
    <w:rsid w:val="00FD21BE"/>
    <w:rsid w:val="00FE34D2"/>
    <w:rsid w:val="00FF1E9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d1c56"/>
    </o:shapedefaults>
    <o:shapelayout v:ext="edit">
      <o:idmap v:ext="edit" data="1"/>
    </o:shapelayout>
  </w:shapeDefaults>
  <w:doNotEmbedSmartTags/>
  <w:decimalSymbol w:val="."/>
  <w:listSeparator w:val=","/>
  <w14:docId w14:val="2778B835"/>
  <w14:defaultImageDpi w14:val="300"/>
  <w15:docId w15:val="{078B314D-4C80-4403-B431-7CD69B1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nhideWhenUsed="1" w:qFormat="1"/>
    <w:lsdException w:name="heading 8" w:uiPriority="99" w:qFormat="1"/>
    <w:lsdException w:name="heading 9"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9"/>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53C0"/>
    <w:pPr>
      <w:spacing w:after="120" w:line="260" w:lineRule="atLeast"/>
    </w:pPr>
    <w:rPr>
      <w:rFonts w:ascii="Arial" w:hAnsi="Arial"/>
      <w:szCs w:val="24"/>
      <w:lang w:eastAsia="ja-JP"/>
    </w:rPr>
  </w:style>
  <w:style w:type="paragraph" w:styleId="Heading1">
    <w:name w:val="heading 1"/>
    <w:aliases w:val="H1,1.,Section Heading,Head1,Heading apps,h1,Para1,No numbers,L1,Level 1,Attribute Heading 1,Chapter Headline,h11,H11,h12,H12,h1 chapter heading"/>
    <w:basedOn w:val="Normal"/>
    <w:link w:val="Heading1Char"/>
    <w:qFormat/>
    <w:rsid w:val="005E4A9A"/>
    <w:pPr>
      <w:numPr>
        <w:numId w:val="2"/>
      </w:numPr>
      <w:tabs>
        <w:tab w:val="left" w:pos="1701"/>
        <w:tab w:val="left" w:pos="2835"/>
        <w:tab w:val="left" w:pos="3402"/>
        <w:tab w:val="left" w:pos="3969"/>
        <w:tab w:val="left" w:pos="4536"/>
        <w:tab w:val="right" w:pos="9639"/>
      </w:tabs>
      <w:spacing w:before="240" w:after="0" w:line="240" w:lineRule="auto"/>
      <w:jc w:val="both"/>
      <w:outlineLvl w:val="0"/>
    </w:pPr>
    <w:rPr>
      <w:rFonts w:eastAsia="Times New Roman"/>
      <w:sz w:val="22"/>
      <w:szCs w:val="20"/>
      <w:lang w:eastAsia="en-US"/>
    </w:rPr>
  </w:style>
  <w:style w:type="paragraph" w:styleId="Heading2">
    <w:name w:val="heading 2"/>
    <w:basedOn w:val="Normal"/>
    <w:next w:val="Normal"/>
    <w:link w:val="Heading2Char"/>
    <w:unhideWhenUsed/>
    <w:qFormat/>
    <w:rsid w:val="00A40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a),H3,a,H3 Char,a Char,H31,h3,h3 sub heading,Level 1 - 2,d,Head 3,C Sub-Sub/Italic,Head 31,Head 32,C Sub-Sub/Italic1,Head 33,C Sub-Sub/Italic2,Head 311,Head 321,C Sub-Sub/Italic11,h31,Bold Head,bh,3m,Level 1 - 1,l3,head3,h3.H3"/>
    <w:basedOn w:val="Normal"/>
    <w:link w:val="Heading3Char"/>
    <w:uiPriority w:val="99"/>
    <w:qFormat/>
    <w:rsid w:val="005E4A9A"/>
    <w:pPr>
      <w:numPr>
        <w:ilvl w:val="2"/>
        <w:numId w:val="2"/>
      </w:numPr>
      <w:tabs>
        <w:tab w:val="left" w:pos="1701"/>
        <w:tab w:val="left" w:pos="3402"/>
        <w:tab w:val="left" w:pos="3969"/>
        <w:tab w:val="left" w:pos="4536"/>
        <w:tab w:val="right" w:pos="9639"/>
      </w:tabs>
      <w:spacing w:before="240" w:after="0" w:line="240" w:lineRule="auto"/>
      <w:jc w:val="both"/>
      <w:outlineLvl w:val="2"/>
    </w:pPr>
    <w:rPr>
      <w:rFonts w:eastAsia="Times New Roman"/>
      <w:sz w:val="22"/>
      <w:szCs w:val="20"/>
      <w:lang w:eastAsia="en-US"/>
    </w:rPr>
  </w:style>
  <w:style w:type="paragraph" w:styleId="Heading4">
    <w:name w:val="heading 4"/>
    <w:aliases w:val="(i),H4,i,h4,h4 sub sub heading,bullet,bl,bb,sd,Standard H3,h41,Titre 4,Titre 41,1.1.1.1,Level 2 - (a),Level 2 - a,4,Org Heading 2,Sub3Para,proj4,proj41,proj42,proj43,proj44,proj45,proj46,proj47,proj48,proj49,proj410,proj411,proj412,proj421"/>
    <w:basedOn w:val="Normal"/>
    <w:link w:val="Heading4Char"/>
    <w:uiPriority w:val="99"/>
    <w:qFormat/>
    <w:rsid w:val="005E4A9A"/>
    <w:pPr>
      <w:numPr>
        <w:ilvl w:val="3"/>
        <w:numId w:val="2"/>
      </w:numPr>
      <w:tabs>
        <w:tab w:val="left" w:pos="1701"/>
        <w:tab w:val="left" w:pos="2835"/>
        <w:tab w:val="left" w:pos="3969"/>
        <w:tab w:val="left" w:pos="4536"/>
        <w:tab w:val="right" w:pos="9639"/>
      </w:tabs>
      <w:spacing w:before="240" w:after="0" w:line="240" w:lineRule="auto"/>
      <w:jc w:val="both"/>
      <w:outlineLvl w:val="3"/>
    </w:pPr>
    <w:rPr>
      <w:rFonts w:eastAsia="Times New Roman"/>
      <w:sz w:val="22"/>
      <w:szCs w:val="20"/>
      <w:lang w:eastAsia="en-US"/>
    </w:rPr>
  </w:style>
  <w:style w:type="paragraph" w:styleId="Heading5">
    <w:name w:val="heading 5"/>
    <w:aliases w:val="(A),H5,A,s,1.1.1.1.1,Level 3 - (i),Level 3 - i,Para5,Para51,Heading 5(unused),h5,h51,h52"/>
    <w:basedOn w:val="Normal"/>
    <w:link w:val="Heading5Char"/>
    <w:uiPriority w:val="99"/>
    <w:qFormat/>
    <w:rsid w:val="005E4A9A"/>
    <w:pPr>
      <w:numPr>
        <w:ilvl w:val="4"/>
        <w:numId w:val="2"/>
      </w:numPr>
      <w:tabs>
        <w:tab w:val="left" w:pos="1701"/>
        <w:tab w:val="left" w:pos="2835"/>
        <w:tab w:val="left" w:pos="3402"/>
        <w:tab w:val="left" w:pos="4536"/>
        <w:tab w:val="right" w:pos="9639"/>
      </w:tabs>
      <w:spacing w:before="240" w:after="0" w:line="240" w:lineRule="auto"/>
      <w:jc w:val="both"/>
      <w:outlineLvl w:val="4"/>
    </w:pPr>
    <w:rPr>
      <w:rFonts w:eastAsia="Times New Roman"/>
      <w:sz w:val="22"/>
      <w:szCs w:val="20"/>
      <w:lang w:eastAsia="en-US"/>
    </w:rPr>
  </w:style>
  <w:style w:type="paragraph" w:styleId="Heading6">
    <w:name w:val="heading 6"/>
    <w:aliases w:val="heading 7,not Kinhill,Not Kinhill,(I),H6,I,b,Legal Level 1.,a.,a.1,Heading 6(unused),(1),Legal Level 1.1.,i.,i.1,Heading 7(unused),not Kinhill1"/>
    <w:basedOn w:val="Normal"/>
    <w:link w:val="Heading6Char"/>
    <w:uiPriority w:val="99"/>
    <w:qFormat/>
    <w:rsid w:val="005E4A9A"/>
    <w:pPr>
      <w:numPr>
        <w:ilvl w:val="6"/>
        <w:numId w:val="2"/>
      </w:numPr>
      <w:tabs>
        <w:tab w:val="clear" w:pos="360"/>
        <w:tab w:val="left" w:pos="1701"/>
        <w:tab w:val="left" w:pos="2835"/>
        <w:tab w:val="left" w:pos="3402"/>
        <w:tab w:val="left" w:pos="3969"/>
        <w:tab w:val="num" w:pos="4536"/>
        <w:tab w:val="right" w:pos="9639"/>
      </w:tabs>
      <w:spacing w:before="240" w:after="0" w:line="240" w:lineRule="auto"/>
      <w:ind w:left="4536" w:hanging="567"/>
      <w:jc w:val="both"/>
      <w:outlineLvl w:val="5"/>
    </w:pPr>
    <w:rPr>
      <w:rFonts w:eastAsia="Times New Roman"/>
      <w:sz w:val="22"/>
      <w:szCs w:val="20"/>
      <w:lang w:eastAsia="en-US"/>
    </w:rPr>
  </w:style>
  <w:style w:type="paragraph" w:styleId="Heading8">
    <w:name w:val="heading 8"/>
    <w:aliases w:val="h8,Legal Level 1.1.1.,Heading 8(unused)"/>
    <w:basedOn w:val="Normal"/>
    <w:next w:val="Normal"/>
    <w:link w:val="Heading8Char"/>
    <w:uiPriority w:val="99"/>
    <w:qFormat/>
    <w:rsid w:val="005E4A9A"/>
    <w:pPr>
      <w:numPr>
        <w:ilvl w:val="7"/>
        <w:numId w:val="2"/>
      </w:numPr>
      <w:tabs>
        <w:tab w:val="left" w:pos="1701"/>
        <w:tab w:val="left" w:pos="2835"/>
        <w:tab w:val="left" w:pos="3402"/>
        <w:tab w:val="left" w:pos="3969"/>
        <w:tab w:val="left" w:pos="4536"/>
        <w:tab w:val="right" w:pos="9639"/>
      </w:tabs>
      <w:spacing w:before="240" w:after="0" w:line="240" w:lineRule="auto"/>
      <w:jc w:val="both"/>
      <w:outlineLvl w:val="7"/>
    </w:pPr>
    <w:rPr>
      <w:rFonts w:eastAsia="Times New Roman"/>
      <w:sz w:val="22"/>
      <w:szCs w:val="20"/>
      <w:lang w:eastAsia="en-US"/>
    </w:rPr>
  </w:style>
  <w:style w:type="paragraph" w:styleId="Heading9">
    <w:name w:val="heading 9"/>
    <w:aliases w:val="Legal Level 1.1.1.1."/>
    <w:basedOn w:val="Normal"/>
    <w:next w:val="Normal"/>
    <w:link w:val="Heading9Char"/>
    <w:uiPriority w:val="99"/>
    <w:qFormat/>
    <w:rsid w:val="005E4A9A"/>
    <w:pPr>
      <w:numPr>
        <w:ilvl w:val="8"/>
        <w:numId w:val="2"/>
      </w:numPr>
      <w:tabs>
        <w:tab w:val="left" w:pos="1701"/>
        <w:tab w:val="left" w:pos="2835"/>
        <w:tab w:val="left" w:pos="3402"/>
        <w:tab w:val="left" w:pos="3969"/>
        <w:tab w:val="left" w:pos="4536"/>
        <w:tab w:val="right" w:pos="9639"/>
      </w:tabs>
      <w:spacing w:before="240" w:after="0" w:line="240" w:lineRule="auto"/>
      <w:jc w:val="both"/>
      <w:outlineLvl w:val="8"/>
    </w:pPr>
    <w:rPr>
      <w:rFonts w:eastAsia="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FE"/>
    <w:pPr>
      <w:tabs>
        <w:tab w:val="center" w:pos="4320"/>
        <w:tab w:val="right" w:pos="8640"/>
      </w:tabs>
      <w:spacing w:after="0" w:line="240" w:lineRule="auto"/>
    </w:pPr>
    <w:rPr>
      <w:lang w:eastAsia="x-none"/>
    </w:rPr>
  </w:style>
  <w:style w:type="character" w:customStyle="1" w:styleId="HeaderChar">
    <w:name w:val="Header Char"/>
    <w:link w:val="Header"/>
    <w:uiPriority w:val="99"/>
    <w:rsid w:val="00B008FE"/>
    <w:rPr>
      <w:rFonts w:ascii="Arial" w:hAnsi="Arial"/>
      <w:szCs w:val="24"/>
      <w:lang w:val="en-AU"/>
    </w:rPr>
  </w:style>
  <w:style w:type="paragraph" w:styleId="Footer">
    <w:name w:val="footer"/>
    <w:basedOn w:val="Normal"/>
    <w:link w:val="FooterChar"/>
    <w:uiPriority w:val="99"/>
    <w:unhideWhenUsed/>
    <w:rsid w:val="00B008FE"/>
    <w:pPr>
      <w:tabs>
        <w:tab w:val="center" w:pos="4320"/>
        <w:tab w:val="right" w:pos="8640"/>
      </w:tabs>
      <w:spacing w:after="0" w:line="240" w:lineRule="auto"/>
    </w:pPr>
    <w:rPr>
      <w:lang w:eastAsia="x-none"/>
    </w:rPr>
  </w:style>
  <w:style w:type="character" w:customStyle="1" w:styleId="FooterChar">
    <w:name w:val="Footer Char"/>
    <w:link w:val="Footer"/>
    <w:uiPriority w:val="99"/>
    <w:rsid w:val="00B008FE"/>
    <w:rPr>
      <w:rFonts w:ascii="Arial" w:hAnsi="Arial"/>
      <w:szCs w:val="24"/>
      <w:lang w:val="en-AU"/>
    </w:rPr>
  </w:style>
  <w:style w:type="paragraph" w:customStyle="1" w:styleId="BasicParagraph">
    <w:name w:val="[Basic Paragraph]"/>
    <w:basedOn w:val="Normal"/>
    <w:uiPriority w:val="99"/>
    <w:rsid w:val="00B008FE"/>
    <w:pPr>
      <w:widowControl w:val="0"/>
      <w:autoSpaceDE w:val="0"/>
      <w:autoSpaceDN w:val="0"/>
      <w:adjustRightInd w:val="0"/>
      <w:spacing w:after="0" w:line="288" w:lineRule="auto"/>
      <w:textAlignment w:val="center"/>
    </w:pPr>
    <w:rPr>
      <w:rFonts w:ascii="Times-Roman" w:hAnsi="Times-Roman" w:cs="Times-Roman"/>
      <w:color w:val="000000"/>
      <w:sz w:val="24"/>
      <w:lang w:val="en-GB"/>
    </w:rPr>
  </w:style>
  <w:style w:type="paragraph" w:styleId="DocumentMap">
    <w:name w:val="Document Map"/>
    <w:basedOn w:val="Normal"/>
    <w:link w:val="DocumentMapChar"/>
    <w:uiPriority w:val="99"/>
    <w:semiHidden/>
    <w:unhideWhenUsed/>
    <w:rsid w:val="00803762"/>
    <w:rPr>
      <w:rFonts w:ascii="Lucida Grande" w:hAnsi="Lucida Grande"/>
      <w:sz w:val="24"/>
      <w:lang w:val="x-none"/>
    </w:rPr>
  </w:style>
  <w:style w:type="character" w:customStyle="1" w:styleId="DocumentMapChar">
    <w:name w:val="Document Map Char"/>
    <w:link w:val="DocumentMap"/>
    <w:uiPriority w:val="99"/>
    <w:semiHidden/>
    <w:rsid w:val="00803762"/>
    <w:rPr>
      <w:rFonts w:ascii="Lucida Grande" w:hAnsi="Lucida Grande" w:cs="Lucida Grande"/>
      <w:sz w:val="24"/>
      <w:szCs w:val="24"/>
      <w:lang w:eastAsia="ja-JP"/>
    </w:rPr>
  </w:style>
  <w:style w:type="paragraph" w:customStyle="1" w:styleId="VCCCBody">
    <w:name w:val="VCCC Body"/>
    <w:uiPriority w:val="99"/>
    <w:rsid w:val="00CF6F5E"/>
    <w:pPr>
      <w:suppressAutoHyphens/>
      <w:autoSpaceDE w:val="0"/>
      <w:autoSpaceDN w:val="0"/>
      <w:adjustRightInd w:val="0"/>
      <w:spacing w:after="120" w:line="270" w:lineRule="atLeast"/>
      <w:textAlignment w:val="center"/>
    </w:pPr>
    <w:rPr>
      <w:rFonts w:ascii="Lucida Sans" w:eastAsia="Times New Roman" w:hAnsi="Lucida Sans" w:cs="LucidaSans"/>
      <w:color w:val="191919"/>
      <w:sz w:val="19"/>
      <w:szCs w:val="19"/>
      <w:lang w:eastAsia="en-US"/>
    </w:rPr>
  </w:style>
  <w:style w:type="paragraph" w:customStyle="1" w:styleId="VCCCBodyBold">
    <w:name w:val="VCCC Body Bold"/>
    <w:basedOn w:val="VCCCBody"/>
    <w:uiPriority w:val="99"/>
    <w:rsid w:val="000379DE"/>
    <w:rPr>
      <w:b/>
    </w:rPr>
  </w:style>
  <w:style w:type="paragraph" w:styleId="FootnoteText">
    <w:name w:val="footnote text"/>
    <w:basedOn w:val="Normal"/>
    <w:link w:val="FootnoteTextChar"/>
    <w:rsid w:val="00005BBA"/>
    <w:rPr>
      <w:sz w:val="24"/>
    </w:rPr>
  </w:style>
  <w:style w:type="character" w:customStyle="1" w:styleId="FootnoteTextChar">
    <w:name w:val="Footnote Text Char"/>
    <w:link w:val="FootnoteText"/>
    <w:rsid w:val="00005BBA"/>
    <w:rPr>
      <w:rFonts w:ascii="Arial" w:hAnsi="Arial"/>
      <w:sz w:val="24"/>
      <w:szCs w:val="24"/>
      <w:lang w:eastAsia="ja-JP"/>
    </w:rPr>
  </w:style>
  <w:style w:type="paragraph" w:customStyle="1" w:styleId="VCCCBullet1">
    <w:name w:val="VCCC Bullet 1"/>
    <w:basedOn w:val="ListBullet"/>
    <w:qFormat/>
    <w:rsid w:val="004C7610"/>
  </w:style>
  <w:style w:type="paragraph" w:styleId="ListBullet">
    <w:name w:val="List Bullet"/>
    <w:basedOn w:val="VCCCBody"/>
    <w:rsid w:val="004C7610"/>
    <w:pPr>
      <w:spacing w:after="30"/>
      <w:ind w:left="284" w:hanging="284"/>
    </w:pPr>
  </w:style>
  <w:style w:type="paragraph" w:customStyle="1" w:styleId="VCCCBullet1last">
    <w:name w:val="VCCC Bullet 1 last"/>
    <w:basedOn w:val="VCCCBullet1"/>
    <w:qFormat/>
    <w:rsid w:val="004C7610"/>
    <w:pPr>
      <w:spacing w:after="120"/>
    </w:pPr>
  </w:style>
  <w:style w:type="paragraph" w:customStyle="1" w:styleId="VCCCBodyItalic">
    <w:name w:val="VCCC Body Italic"/>
    <w:basedOn w:val="VCCCBody"/>
    <w:uiPriority w:val="99"/>
    <w:rsid w:val="000379DE"/>
    <w:rPr>
      <w:rFonts w:cs="LucidaSans-Italic"/>
      <w:i/>
      <w:iCs/>
    </w:rPr>
  </w:style>
  <w:style w:type="character" w:styleId="FootnoteReference">
    <w:name w:val="footnote reference"/>
    <w:rsid w:val="00005BBA"/>
    <w:rPr>
      <w:vertAlign w:val="superscript"/>
    </w:rPr>
  </w:style>
  <w:style w:type="paragraph" w:customStyle="1" w:styleId="VCCCFootnote">
    <w:name w:val="VCCC Footnote"/>
    <w:basedOn w:val="VCCCBody"/>
    <w:uiPriority w:val="99"/>
    <w:rsid w:val="000379DE"/>
    <w:pPr>
      <w:spacing w:after="30" w:line="200" w:lineRule="atLeast"/>
      <w:ind w:left="170" w:hanging="170"/>
    </w:pPr>
    <w:rPr>
      <w:sz w:val="15"/>
      <w:szCs w:val="15"/>
    </w:rPr>
  </w:style>
  <w:style w:type="paragraph" w:customStyle="1" w:styleId="VCCCMastheadTitle">
    <w:name w:val="VCCC Masthead Title"/>
    <w:qFormat/>
    <w:rsid w:val="00D205FE"/>
    <w:pPr>
      <w:keepLines/>
      <w:spacing w:after="120" w:line="560" w:lineRule="atLeast"/>
      <w:outlineLvl w:val="0"/>
    </w:pPr>
    <w:rPr>
      <w:rFonts w:ascii="Lucida Sans" w:eastAsia="Times New Roman" w:hAnsi="Lucida Sans" w:cs="LucidaSans"/>
      <w:color w:val="5D1C56"/>
      <w:sz w:val="48"/>
      <w:szCs w:val="40"/>
      <w:lang w:eastAsia="en-US"/>
    </w:rPr>
  </w:style>
  <w:style w:type="paragraph" w:customStyle="1" w:styleId="VCCCHeading2">
    <w:name w:val="VCCC Heading 2"/>
    <w:next w:val="VCCCBody"/>
    <w:uiPriority w:val="99"/>
    <w:rsid w:val="00D205FE"/>
    <w:pPr>
      <w:keepNext/>
      <w:keepLines/>
      <w:suppressAutoHyphens/>
      <w:autoSpaceDE w:val="0"/>
      <w:autoSpaceDN w:val="0"/>
      <w:adjustRightInd w:val="0"/>
      <w:spacing w:before="300" w:after="120" w:line="340" w:lineRule="atLeast"/>
      <w:textAlignment w:val="center"/>
      <w:outlineLvl w:val="1"/>
    </w:pPr>
    <w:rPr>
      <w:rFonts w:ascii="Lucida Sans" w:eastAsia="Times New Roman" w:hAnsi="Lucida Sans" w:cs="LucidaSans"/>
      <w:color w:val="5D1C56"/>
      <w:sz w:val="28"/>
      <w:szCs w:val="28"/>
      <w:lang w:eastAsia="en-US"/>
    </w:rPr>
  </w:style>
  <w:style w:type="paragraph" w:customStyle="1" w:styleId="VCCCHeading3">
    <w:name w:val="VCCC Heading 3"/>
    <w:next w:val="VCCCBody"/>
    <w:uiPriority w:val="99"/>
    <w:rsid w:val="000379DE"/>
    <w:pPr>
      <w:keepNext/>
      <w:keepLines/>
      <w:suppressAutoHyphens/>
      <w:autoSpaceDE w:val="0"/>
      <w:autoSpaceDN w:val="0"/>
      <w:adjustRightInd w:val="0"/>
      <w:spacing w:before="240" w:after="60" w:line="270" w:lineRule="atLeast"/>
      <w:textAlignment w:val="center"/>
      <w:outlineLvl w:val="2"/>
    </w:pPr>
    <w:rPr>
      <w:rFonts w:ascii="Lucida Sans" w:eastAsia="Times New Roman" w:hAnsi="Lucida Sans" w:cs="LucidaSans"/>
      <w:color w:val="000000"/>
      <w:sz w:val="22"/>
      <w:szCs w:val="22"/>
      <w:lang w:eastAsia="en-US"/>
    </w:rPr>
  </w:style>
  <w:style w:type="paragraph" w:customStyle="1" w:styleId="VCCCHeading4">
    <w:name w:val="VCCC Heading 4"/>
    <w:next w:val="VCCCBody"/>
    <w:uiPriority w:val="99"/>
    <w:rsid w:val="00D205FE"/>
    <w:pPr>
      <w:keepNext/>
      <w:keepLines/>
      <w:suppressAutoHyphens/>
      <w:autoSpaceDE w:val="0"/>
      <w:autoSpaceDN w:val="0"/>
      <w:adjustRightInd w:val="0"/>
      <w:spacing w:before="180" w:after="60" w:line="240" w:lineRule="atLeast"/>
      <w:textAlignment w:val="center"/>
      <w:outlineLvl w:val="3"/>
    </w:pPr>
    <w:rPr>
      <w:rFonts w:ascii="Lucida Sans" w:eastAsia="Times New Roman" w:hAnsi="Lucida Sans" w:cs="LucidaSans"/>
      <w:color w:val="5D1C56"/>
      <w:sz w:val="19"/>
      <w:szCs w:val="19"/>
      <w:lang w:eastAsia="en-US"/>
    </w:rPr>
  </w:style>
  <w:style w:type="paragraph" w:styleId="ListBullet2">
    <w:name w:val="List Bullet 2"/>
    <w:basedOn w:val="ListBullet"/>
    <w:uiPriority w:val="99"/>
    <w:rsid w:val="004C7610"/>
    <w:pPr>
      <w:numPr>
        <w:numId w:val="1"/>
      </w:numPr>
    </w:pPr>
  </w:style>
  <w:style w:type="paragraph" w:customStyle="1" w:styleId="VCCCMastheadSubtitle">
    <w:name w:val="VCCC Masthead Subtitle"/>
    <w:uiPriority w:val="99"/>
    <w:rsid w:val="00D205FE"/>
    <w:pPr>
      <w:keepLines/>
      <w:suppressAutoHyphens/>
      <w:autoSpaceDE w:val="0"/>
      <w:autoSpaceDN w:val="0"/>
      <w:adjustRightInd w:val="0"/>
      <w:spacing w:after="120" w:line="480" w:lineRule="atLeast"/>
      <w:textAlignment w:val="center"/>
      <w:outlineLvl w:val="0"/>
    </w:pPr>
    <w:rPr>
      <w:rFonts w:ascii="Lucida Sans" w:eastAsia="Times New Roman" w:hAnsi="Lucida Sans" w:cs="LucidaSans"/>
      <w:color w:val="5D1C56"/>
      <w:sz w:val="40"/>
      <w:szCs w:val="40"/>
      <w:lang w:eastAsia="en-US"/>
    </w:rPr>
  </w:style>
  <w:style w:type="paragraph" w:customStyle="1" w:styleId="VCCCBullet2">
    <w:name w:val="VCCC Bullet 2"/>
    <w:basedOn w:val="ListBullet2"/>
    <w:qFormat/>
    <w:rsid w:val="004C7610"/>
  </w:style>
  <w:style w:type="paragraph" w:customStyle="1" w:styleId="VCCCBullet2last">
    <w:name w:val="VCCC Bullet 2 last"/>
    <w:basedOn w:val="VCCCBullet2"/>
    <w:qFormat/>
    <w:rsid w:val="004C7610"/>
    <w:pPr>
      <w:spacing w:after="120"/>
      <w:ind w:left="568" w:hanging="284"/>
    </w:pPr>
  </w:style>
  <w:style w:type="paragraph" w:customStyle="1" w:styleId="VCCCTableBody">
    <w:name w:val="VCCC Table Body"/>
    <w:uiPriority w:val="99"/>
    <w:rsid w:val="002A1286"/>
    <w:pPr>
      <w:suppressAutoHyphens/>
      <w:autoSpaceDE w:val="0"/>
      <w:autoSpaceDN w:val="0"/>
      <w:adjustRightInd w:val="0"/>
      <w:spacing w:after="60" w:line="240" w:lineRule="atLeast"/>
      <w:textAlignment w:val="center"/>
    </w:pPr>
    <w:rPr>
      <w:rFonts w:ascii="Lucida Sans" w:eastAsia="Times New Roman" w:hAnsi="Lucida Sans" w:cs="LucidaSans"/>
      <w:color w:val="191919"/>
      <w:sz w:val="18"/>
      <w:szCs w:val="18"/>
      <w:lang w:eastAsia="en-US"/>
    </w:rPr>
  </w:style>
  <w:style w:type="paragraph" w:customStyle="1" w:styleId="VCCCFigureCaption">
    <w:name w:val="VCCC Figure Caption"/>
    <w:next w:val="VCCCBody"/>
    <w:rsid w:val="0087161D"/>
    <w:pPr>
      <w:keepNext/>
      <w:keepLines/>
      <w:spacing w:before="240" w:after="120" w:line="270" w:lineRule="atLeast"/>
    </w:pPr>
    <w:rPr>
      <w:rFonts w:ascii="Lucida Sans" w:eastAsia="Times New Roman" w:hAnsi="Lucida Sans" w:cs="LucidaSans"/>
      <w:color w:val="000000"/>
      <w:sz w:val="22"/>
      <w:szCs w:val="22"/>
      <w:lang w:eastAsia="en-US"/>
    </w:rPr>
  </w:style>
  <w:style w:type="paragraph" w:customStyle="1" w:styleId="VCCCTableCaption">
    <w:name w:val="VCCC Table Caption"/>
    <w:basedOn w:val="VCCCFigureCaption"/>
    <w:rsid w:val="002A1286"/>
    <w:pPr>
      <w:spacing w:after="60"/>
    </w:pPr>
  </w:style>
  <w:style w:type="paragraph" w:customStyle="1" w:styleId="VCCCTableBold">
    <w:name w:val="VCCC Table Bold"/>
    <w:basedOn w:val="VCCCTableBody"/>
    <w:next w:val="VCCCTableBody"/>
    <w:qFormat/>
    <w:rsid w:val="002A1286"/>
    <w:rPr>
      <w:b/>
      <w:color w:val="000000"/>
    </w:rPr>
  </w:style>
  <w:style w:type="paragraph" w:customStyle="1" w:styleId="VCCCTableColumnHead">
    <w:name w:val="VCCC Table Column Head"/>
    <w:qFormat/>
    <w:rsid w:val="002A1286"/>
    <w:pPr>
      <w:spacing w:after="60" w:line="270" w:lineRule="atLeast"/>
    </w:pPr>
    <w:rPr>
      <w:rFonts w:ascii="Lucida Sans" w:eastAsia="Times New Roman" w:hAnsi="Lucida Sans" w:cs="LucidaSans"/>
      <w:color w:val="FFFFFF"/>
      <w:szCs w:val="18"/>
      <w:lang w:eastAsia="en-US"/>
    </w:rPr>
  </w:style>
  <w:style w:type="paragraph" w:customStyle="1" w:styleId="VCCCTableBullet">
    <w:name w:val="VCCC Table Bullet"/>
    <w:basedOn w:val="VCCCBullet1"/>
    <w:rsid w:val="00AF5CF1"/>
    <w:pPr>
      <w:spacing w:after="60" w:line="240" w:lineRule="atLeast"/>
      <w:ind w:left="227" w:hanging="227"/>
    </w:pPr>
    <w:rPr>
      <w:sz w:val="18"/>
      <w:szCs w:val="18"/>
    </w:rPr>
  </w:style>
  <w:style w:type="character" w:styleId="Hyperlink">
    <w:name w:val="Hyperlink"/>
    <w:rsid w:val="00805F5D"/>
    <w:rPr>
      <w:color w:val="0563C1"/>
      <w:u w:val="single"/>
    </w:rPr>
  </w:style>
  <w:style w:type="character" w:styleId="CommentReference">
    <w:name w:val="annotation reference"/>
    <w:rsid w:val="00257C0B"/>
    <w:rPr>
      <w:sz w:val="16"/>
      <w:szCs w:val="16"/>
    </w:rPr>
  </w:style>
  <w:style w:type="paragraph" w:styleId="CommentText">
    <w:name w:val="annotation text"/>
    <w:basedOn w:val="Normal"/>
    <w:link w:val="CommentTextChar"/>
    <w:rsid w:val="00257C0B"/>
    <w:rPr>
      <w:szCs w:val="20"/>
    </w:rPr>
  </w:style>
  <w:style w:type="character" w:customStyle="1" w:styleId="CommentTextChar">
    <w:name w:val="Comment Text Char"/>
    <w:link w:val="CommentText"/>
    <w:rsid w:val="00257C0B"/>
    <w:rPr>
      <w:rFonts w:ascii="Arial" w:hAnsi="Arial"/>
      <w:lang w:eastAsia="ja-JP"/>
    </w:rPr>
  </w:style>
  <w:style w:type="paragraph" w:styleId="CommentSubject">
    <w:name w:val="annotation subject"/>
    <w:basedOn w:val="CommentText"/>
    <w:next w:val="CommentText"/>
    <w:link w:val="CommentSubjectChar"/>
    <w:rsid w:val="00257C0B"/>
    <w:rPr>
      <w:b/>
      <w:bCs/>
    </w:rPr>
  </w:style>
  <w:style w:type="character" w:customStyle="1" w:styleId="CommentSubjectChar">
    <w:name w:val="Comment Subject Char"/>
    <w:link w:val="CommentSubject"/>
    <w:rsid w:val="00257C0B"/>
    <w:rPr>
      <w:rFonts w:ascii="Arial" w:hAnsi="Arial"/>
      <w:b/>
      <w:bCs/>
      <w:lang w:eastAsia="ja-JP"/>
    </w:rPr>
  </w:style>
  <w:style w:type="paragraph" w:styleId="BalloonText">
    <w:name w:val="Balloon Text"/>
    <w:basedOn w:val="Normal"/>
    <w:link w:val="BalloonTextChar"/>
    <w:rsid w:val="00257C0B"/>
    <w:pPr>
      <w:spacing w:after="0" w:line="240" w:lineRule="auto"/>
    </w:pPr>
    <w:rPr>
      <w:rFonts w:ascii="Tahoma" w:hAnsi="Tahoma" w:cs="Tahoma"/>
      <w:sz w:val="16"/>
      <w:szCs w:val="16"/>
    </w:rPr>
  </w:style>
  <w:style w:type="character" w:customStyle="1" w:styleId="BalloonTextChar">
    <w:name w:val="Balloon Text Char"/>
    <w:link w:val="BalloonText"/>
    <w:rsid w:val="00257C0B"/>
    <w:rPr>
      <w:rFonts w:ascii="Tahoma" w:hAnsi="Tahoma" w:cs="Tahoma"/>
      <w:sz w:val="16"/>
      <w:szCs w:val="16"/>
      <w:lang w:eastAsia="ja-JP"/>
    </w:rPr>
  </w:style>
  <w:style w:type="character" w:customStyle="1" w:styleId="Heading1Char">
    <w:name w:val="Heading 1 Char"/>
    <w:aliases w:val="H1 Char,1. Char,Section Heading Char,Head1 Char,Heading apps Char,h1 Char,Para1 Char,No numbers Char,L1 Char,Level 1 Char,Attribute Heading 1 Char,Chapter Headline Char,h11 Char,H11 Char,h12 Char,H12 Char,h1 chapter heading Char"/>
    <w:link w:val="Heading1"/>
    <w:rsid w:val="005E4A9A"/>
    <w:rPr>
      <w:rFonts w:ascii="Arial" w:eastAsia="Times New Roman" w:hAnsi="Arial"/>
      <w:sz w:val="22"/>
      <w:lang w:eastAsia="en-US"/>
    </w:rPr>
  </w:style>
  <w:style w:type="character" w:customStyle="1" w:styleId="Heading3Char">
    <w:name w:val="Heading 3 Char"/>
    <w:aliases w:val="(a) Char,H3 Char1,a Char1,H3 Char Char,a Char Char,H31 Char,h3 Char,h3 sub heading Char,Level 1 - 2 Char,d Char,Head 3 Char,C Sub-Sub/Italic Char,Head 31 Char,Head 32 Char,C Sub-Sub/Italic1 Char,Head 33 Char,C Sub-Sub/Italic2 Char,bh Char"/>
    <w:link w:val="Heading3"/>
    <w:uiPriority w:val="99"/>
    <w:rsid w:val="005E4A9A"/>
    <w:rPr>
      <w:rFonts w:ascii="Arial" w:eastAsia="Times New Roman" w:hAnsi="Arial"/>
      <w:sz w:val="22"/>
      <w:lang w:eastAsia="en-US"/>
    </w:rPr>
  </w:style>
  <w:style w:type="character" w:customStyle="1" w:styleId="Heading4Char">
    <w:name w:val="Heading 4 Char"/>
    <w:aliases w:val="(i) Char,H4 Char,i Char,h4 Char,h4 sub sub heading Char,bullet Char,bl Char,bb Char,sd Char,Standard H3 Char,h41 Char,Titre 4 Char,Titre 41 Char,1.1.1.1 Char,Level 2 - (a) Char,Level 2 - a Char,4 Char,Org Heading 2 Char,Sub3Para Char"/>
    <w:link w:val="Heading4"/>
    <w:uiPriority w:val="99"/>
    <w:rsid w:val="005E4A9A"/>
    <w:rPr>
      <w:rFonts w:ascii="Arial" w:eastAsia="Times New Roman" w:hAnsi="Arial"/>
      <w:sz w:val="22"/>
      <w:lang w:eastAsia="en-US"/>
    </w:rPr>
  </w:style>
  <w:style w:type="character" w:customStyle="1" w:styleId="Heading5Char">
    <w:name w:val="Heading 5 Char"/>
    <w:aliases w:val="(A) Char,H5 Char,A Char,s Char,1.1.1.1.1 Char,Level 3 - (i) Char,Level 3 - i Char,Para5 Char,Para51 Char,Heading 5(unused) Char,h5 Char,h51 Char,h52 Char"/>
    <w:link w:val="Heading5"/>
    <w:uiPriority w:val="99"/>
    <w:rsid w:val="005E4A9A"/>
    <w:rPr>
      <w:rFonts w:ascii="Arial" w:eastAsia="Times New Roman" w:hAnsi="Arial"/>
      <w:sz w:val="22"/>
      <w:lang w:eastAsia="en-US"/>
    </w:rPr>
  </w:style>
  <w:style w:type="character" w:customStyle="1" w:styleId="Heading6Char">
    <w:name w:val="Heading 6 Char"/>
    <w:aliases w:val="heading 7 Char,not Kinhill Char,Not Kinhill Char,(I) Char,H6 Char,I Char,b Char,Legal Level 1. Char,a. Char,a.1 Char,Heading 6(unused) Char,(1) Char,Legal Level 1.1. Char,i. Char,i.1 Char,Heading 7(unused) Char,not Kinhill1 Char"/>
    <w:link w:val="Heading6"/>
    <w:uiPriority w:val="99"/>
    <w:rsid w:val="005E4A9A"/>
    <w:rPr>
      <w:rFonts w:ascii="Arial" w:eastAsia="Times New Roman" w:hAnsi="Arial"/>
      <w:sz w:val="22"/>
      <w:lang w:eastAsia="en-US"/>
    </w:rPr>
  </w:style>
  <w:style w:type="character" w:customStyle="1" w:styleId="Heading8Char">
    <w:name w:val="Heading 8 Char"/>
    <w:aliases w:val="h8 Char,Legal Level 1.1.1. Char,Heading 8(unused) Char"/>
    <w:link w:val="Heading8"/>
    <w:uiPriority w:val="99"/>
    <w:rsid w:val="005E4A9A"/>
    <w:rPr>
      <w:rFonts w:ascii="Arial" w:eastAsia="Times New Roman" w:hAnsi="Arial"/>
      <w:sz w:val="22"/>
      <w:lang w:eastAsia="en-US"/>
    </w:rPr>
  </w:style>
  <w:style w:type="character" w:customStyle="1" w:styleId="Heading9Char">
    <w:name w:val="Heading 9 Char"/>
    <w:aliases w:val="Legal Level 1.1.1.1. Char"/>
    <w:link w:val="Heading9"/>
    <w:uiPriority w:val="99"/>
    <w:rsid w:val="005E4A9A"/>
    <w:rPr>
      <w:rFonts w:ascii="Arial" w:eastAsia="Times New Roman" w:hAnsi="Arial"/>
      <w:sz w:val="22"/>
      <w:lang w:eastAsia="en-US"/>
    </w:rPr>
  </w:style>
  <w:style w:type="paragraph" w:styleId="BodyTextIndent">
    <w:name w:val="Body Text Indent"/>
    <w:basedOn w:val="Normal"/>
    <w:link w:val="BodyTextIndentChar"/>
    <w:uiPriority w:val="99"/>
    <w:unhideWhenUsed/>
    <w:rsid w:val="005E4A9A"/>
    <w:pPr>
      <w:spacing w:line="240" w:lineRule="auto"/>
      <w:ind w:left="283"/>
    </w:pPr>
    <w:rPr>
      <w:rFonts w:ascii="Times New Roman" w:eastAsia="Times New Roman" w:hAnsi="Times New Roman"/>
      <w:sz w:val="24"/>
      <w:lang w:eastAsia="en-AU"/>
    </w:rPr>
  </w:style>
  <w:style w:type="character" w:customStyle="1" w:styleId="BodyTextIndentChar">
    <w:name w:val="Body Text Indent Char"/>
    <w:link w:val="BodyTextIndent"/>
    <w:uiPriority w:val="99"/>
    <w:rsid w:val="005E4A9A"/>
    <w:rPr>
      <w:rFonts w:ascii="Times New Roman" w:eastAsia="Times New Roman" w:hAnsi="Times New Roman"/>
      <w:sz w:val="24"/>
      <w:szCs w:val="24"/>
    </w:rPr>
  </w:style>
  <w:style w:type="paragraph" w:customStyle="1" w:styleId="ColorfulList-Accent11">
    <w:name w:val="Colorful List - Accent 11"/>
    <w:basedOn w:val="Normal"/>
    <w:uiPriority w:val="34"/>
    <w:qFormat/>
    <w:rsid w:val="00475F1E"/>
    <w:pPr>
      <w:ind w:left="720"/>
    </w:pPr>
  </w:style>
  <w:style w:type="paragraph" w:styleId="Revision">
    <w:name w:val="Revision"/>
    <w:hidden/>
    <w:rsid w:val="00AC056D"/>
    <w:rPr>
      <w:rFonts w:ascii="Arial" w:hAnsi="Arial"/>
      <w:szCs w:val="24"/>
      <w:lang w:eastAsia="ja-JP"/>
    </w:rPr>
  </w:style>
  <w:style w:type="character" w:customStyle="1" w:styleId="UnresolvedMention1">
    <w:name w:val="Unresolved Mention1"/>
    <w:basedOn w:val="DefaultParagraphFont"/>
    <w:uiPriority w:val="99"/>
    <w:semiHidden/>
    <w:unhideWhenUsed/>
    <w:rsid w:val="003044A8"/>
    <w:rPr>
      <w:color w:val="808080"/>
      <w:shd w:val="clear" w:color="auto" w:fill="E6E6E6"/>
    </w:rPr>
  </w:style>
  <w:style w:type="character" w:customStyle="1" w:styleId="Heading2Char">
    <w:name w:val="Heading 2 Char"/>
    <w:basedOn w:val="DefaultParagraphFont"/>
    <w:link w:val="Heading2"/>
    <w:semiHidden/>
    <w:rsid w:val="00A40D4C"/>
    <w:rPr>
      <w:rFonts w:asciiTheme="majorHAnsi" w:eastAsiaTheme="majorEastAsia" w:hAnsiTheme="majorHAnsi" w:cstheme="majorBidi"/>
      <w:color w:val="2E74B5" w:themeColor="accent1" w:themeShade="BF"/>
      <w:sz w:val="26"/>
      <w:szCs w:val="26"/>
      <w:lang w:eastAsia="ja-JP"/>
    </w:rPr>
  </w:style>
  <w:style w:type="paragraph" w:styleId="BodyText">
    <w:name w:val="Body Text"/>
    <w:basedOn w:val="Normal"/>
    <w:link w:val="BodyTextChar"/>
    <w:semiHidden/>
    <w:unhideWhenUsed/>
    <w:rsid w:val="00A40D4C"/>
  </w:style>
  <w:style w:type="character" w:customStyle="1" w:styleId="BodyTextChar">
    <w:name w:val="Body Text Char"/>
    <w:basedOn w:val="DefaultParagraphFont"/>
    <w:link w:val="BodyText"/>
    <w:semiHidden/>
    <w:rsid w:val="00A40D4C"/>
    <w:rPr>
      <w:rFonts w:ascii="Arial" w:hAnsi="Arial"/>
      <w:szCs w:val="24"/>
      <w:lang w:eastAsia="ja-JP"/>
    </w:rPr>
  </w:style>
  <w:style w:type="paragraph" w:customStyle="1" w:styleId="Heading2afterHeading1">
    <w:name w:val="Heading 2 after Heading 1"/>
    <w:basedOn w:val="Heading2"/>
    <w:rsid w:val="00A40D4C"/>
    <w:pPr>
      <w:keepNext w:val="0"/>
      <w:keepLines w:val="0"/>
      <w:numPr>
        <w:ilvl w:val="1"/>
        <w:numId w:val="2"/>
      </w:numPr>
      <w:tabs>
        <w:tab w:val="clear" w:pos="1080"/>
        <w:tab w:val="num" w:pos="113"/>
        <w:tab w:val="left" w:pos="540"/>
      </w:tabs>
      <w:spacing w:before="120" w:after="60" w:line="360" w:lineRule="exact"/>
      <w:ind w:left="113" w:hanging="113"/>
    </w:pPr>
    <w:rPr>
      <w:rFonts w:ascii="Arial" w:eastAsia="Times New Roman" w:hAnsi="Arial" w:cs="Times New Roman"/>
      <w:b/>
      <w:caps/>
      <w:color w:val="7791AD"/>
      <w:spacing w:val="22"/>
      <w:sz w:val="20"/>
      <w:szCs w:val="28"/>
      <w:lang w:eastAsia="en-AU"/>
    </w:rPr>
  </w:style>
  <w:style w:type="paragraph" w:customStyle="1" w:styleId="Internalapplicantsnotice">
    <w:name w:val="Internal applicants notice"/>
    <w:basedOn w:val="Normal"/>
    <w:rsid w:val="00A40D4C"/>
    <w:pPr>
      <w:spacing w:after="240" w:line="240" w:lineRule="auto"/>
    </w:pPr>
    <w:rPr>
      <w:rFonts w:eastAsia="Times New Roman"/>
      <w:caps/>
      <w:color w:val="808080"/>
      <w:sz w:val="22"/>
      <w:szCs w:val="36"/>
      <w:lang w:eastAsia="en-AU"/>
    </w:rPr>
  </w:style>
  <w:style w:type="paragraph" w:customStyle="1" w:styleId="URLboxsmall">
    <w:name w:val="URL box small"/>
    <w:basedOn w:val="URLonfrontpage"/>
    <w:rsid w:val="00A40D4C"/>
    <w:pPr>
      <w:spacing w:before="480" w:line="440" w:lineRule="exact"/>
    </w:pPr>
    <w:rPr>
      <w:b w:val="0"/>
      <w:i w:val="0"/>
      <w:color w:val="003366"/>
      <w:sz w:val="22"/>
      <w:szCs w:val="20"/>
    </w:rPr>
  </w:style>
  <w:style w:type="paragraph" w:customStyle="1" w:styleId="URLonfrontpage">
    <w:name w:val="URL on front page"/>
    <w:link w:val="URLonfrontpageChar"/>
    <w:rsid w:val="00A40D4C"/>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eastAsia="Times New Roman" w:hAnsi="Georgia"/>
      <w:b/>
      <w:i/>
      <w:color w:val="336699"/>
      <w:sz w:val="24"/>
      <w:szCs w:val="28"/>
    </w:rPr>
  </w:style>
  <w:style w:type="character" w:customStyle="1" w:styleId="URLonfrontpageChar">
    <w:name w:val="URL on front page Char"/>
    <w:link w:val="URLonfrontpage"/>
    <w:rsid w:val="00A40D4C"/>
    <w:rPr>
      <w:rFonts w:ascii="Georgia" w:eastAsia="Times New Roman" w:hAnsi="Georgia"/>
      <w:b/>
      <w:i/>
      <w:color w:val="336699"/>
      <w:sz w:val="24"/>
      <w:szCs w:val="28"/>
      <w:shd w:val="clear" w:color="auto" w:fill="E6E6E6"/>
    </w:rPr>
  </w:style>
  <w:style w:type="paragraph" w:customStyle="1" w:styleId="Positionmetadata">
    <w:name w:val="Position metadata"/>
    <w:basedOn w:val="BodyText"/>
    <w:rsid w:val="00A40D4C"/>
    <w:pPr>
      <w:spacing w:before="120" w:line="280" w:lineRule="exact"/>
    </w:pPr>
    <w:rPr>
      <w:rFonts w:eastAsia="Times New Roman"/>
      <w:b/>
      <w:caps/>
      <w:color w:val="003366"/>
      <w:sz w:val="18"/>
      <w:lang w:eastAsia="en-AU"/>
    </w:rPr>
  </w:style>
  <w:style w:type="paragraph" w:customStyle="1" w:styleId="Contact">
    <w:name w:val="Contact"/>
    <w:basedOn w:val="BodyText"/>
    <w:rsid w:val="00A40D4C"/>
    <w:pPr>
      <w:spacing w:before="180" w:after="40" w:line="240" w:lineRule="exact"/>
    </w:pPr>
    <w:rPr>
      <w:rFonts w:eastAsia="Times New Roman"/>
      <w:lang w:eastAsia="en-AU"/>
    </w:rPr>
  </w:style>
  <w:style w:type="character" w:customStyle="1" w:styleId="Inlineitalic">
    <w:name w:val="Inline italic"/>
    <w:rsid w:val="00A40D4C"/>
    <w:rPr>
      <w:i/>
    </w:rPr>
  </w:style>
  <w:style w:type="paragraph" w:customStyle="1" w:styleId="PositionTitle">
    <w:name w:val="Position Title"/>
    <w:rsid w:val="00A40D4C"/>
    <w:pPr>
      <w:spacing w:before="1200" w:after="120" w:line="400" w:lineRule="exact"/>
    </w:pPr>
    <w:rPr>
      <w:rFonts w:ascii="Georgia" w:eastAsia="Times New Roman" w:hAnsi="Georgia"/>
      <w:b/>
      <w:color w:val="003366"/>
      <w:sz w:val="36"/>
      <w:szCs w:val="36"/>
    </w:rPr>
  </w:style>
  <w:style w:type="paragraph" w:customStyle="1" w:styleId="PositionSummary">
    <w:name w:val="Position Summary"/>
    <w:rsid w:val="00A40D4C"/>
    <w:pPr>
      <w:spacing w:before="120" w:after="120"/>
    </w:pPr>
    <w:rPr>
      <w:rFonts w:ascii="Georgia" w:eastAsia="Times New Roman" w:hAnsi="Georgia"/>
      <w:b/>
      <w:i/>
      <w:color w:val="003366"/>
      <w:sz w:val="32"/>
      <w:szCs w:val="24"/>
    </w:rPr>
  </w:style>
  <w:style w:type="paragraph" w:customStyle="1" w:styleId="OrgUnit">
    <w:name w:val="OrgUnit"/>
    <w:basedOn w:val="Positionmetadata"/>
    <w:rsid w:val="00A40D4C"/>
    <w:pPr>
      <w:spacing w:before="1080" w:after="0"/>
    </w:pPr>
    <w:rPr>
      <w:caps w:val="0"/>
      <w:color w:val="4D4D4D"/>
      <w:sz w:val="22"/>
    </w:rPr>
  </w:style>
  <w:style w:type="paragraph" w:customStyle="1" w:styleId="BudgetDivision">
    <w:name w:val="Budget Division"/>
    <w:basedOn w:val="OrgUnit"/>
    <w:rsid w:val="00A40D4C"/>
    <w:pPr>
      <w:spacing w:before="0"/>
    </w:pPr>
    <w:rPr>
      <w:b w:val="0"/>
      <w:color w:val="333333"/>
      <w:szCs w:val="20"/>
    </w:rPr>
  </w:style>
  <w:style w:type="paragraph" w:customStyle="1" w:styleId="paragraph">
    <w:name w:val="paragraph"/>
    <w:basedOn w:val="Normal"/>
    <w:link w:val="paragraphChar"/>
    <w:rsid w:val="00A40D4C"/>
    <w:pPr>
      <w:tabs>
        <w:tab w:val="left" w:pos="567"/>
      </w:tabs>
      <w:suppressAutoHyphens/>
      <w:spacing w:before="100" w:after="100" w:line="240" w:lineRule="auto"/>
    </w:pPr>
    <w:rPr>
      <w:rFonts w:ascii="Garamond" w:eastAsia="Times New Roman" w:hAnsi="Garamond" w:cs="Garamond"/>
      <w:szCs w:val="20"/>
      <w:lang w:eastAsia="ar-SA"/>
    </w:rPr>
  </w:style>
  <w:style w:type="character" w:customStyle="1" w:styleId="paragraphChar">
    <w:name w:val="paragraph Char"/>
    <w:link w:val="paragraph"/>
    <w:locked/>
    <w:rsid w:val="00A40D4C"/>
    <w:rPr>
      <w:rFonts w:ascii="Garamond" w:eastAsia="Times New Roman" w:hAnsi="Garamond" w:cs="Garamond"/>
      <w:lang w:eastAsia="ar-SA"/>
    </w:rPr>
  </w:style>
  <w:style w:type="paragraph" w:customStyle="1" w:styleId="default">
    <w:name w:val="default"/>
    <w:basedOn w:val="Normal"/>
    <w:rsid w:val="00A40D4C"/>
    <w:pPr>
      <w:autoSpaceDE w:val="0"/>
      <w:autoSpaceDN w:val="0"/>
      <w:spacing w:after="0" w:line="240" w:lineRule="auto"/>
    </w:pPr>
    <w:rPr>
      <w:rFonts w:eastAsia="Times New Roman" w:cs="Arial"/>
      <w:color w:val="000000"/>
      <w:sz w:val="24"/>
      <w:lang w:eastAsia="en-AU"/>
    </w:rPr>
  </w:style>
  <w:style w:type="paragraph" w:styleId="ListParagraph">
    <w:name w:val="List Paragraph"/>
    <w:basedOn w:val="Normal"/>
    <w:uiPriority w:val="34"/>
    <w:qFormat/>
    <w:rsid w:val="00034EBD"/>
    <w:pPr>
      <w:ind w:left="720"/>
      <w:contextualSpacing/>
    </w:pPr>
  </w:style>
  <w:style w:type="paragraph" w:styleId="NormalWeb">
    <w:name w:val="Normal (Web)"/>
    <w:basedOn w:val="Normal"/>
    <w:uiPriority w:val="99"/>
    <w:unhideWhenUsed/>
    <w:rsid w:val="00414CF4"/>
    <w:pPr>
      <w:spacing w:before="100" w:beforeAutospacing="1" w:after="100" w:afterAutospacing="1" w:line="240" w:lineRule="auto"/>
    </w:pPr>
    <w:rPr>
      <w:rFonts w:ascii="Times New Roman" w:eastAsiaTheme="minorEastAsia" w:hAnsi="Times New Roman"/>
      <w:sz w:val="24"/>
      <w:lang w:eastAsia="en-AU"/>
    </w:rPr>
  </w:style>
  <w:style w:type="character" w:styleId="UnresolvedMention">
    <w:name w:val="Unresolved Mention"/>
    <w:basedOn w:val="DefaultParagraphFont"/>
    <w:uiPriority w:val="99"/>
    <w:semiHidden/>
    <w:unhideWhenUsed/>
    <w:rsid w:val="008101DE"/>
    <w:rPr>
      <w:color w:val="808080"/>
      <w:shd w:val="clear" w:color="auto" w:fill="E6E6E6"/>
    </w:rPr>
  </w:style>
  <w:style w:type="character" w:styleId="FollowedHyperlink">
    <w:name w:val="FollowedHyperlink"/>
    <w:basedOn w:val="DefaultParagraphFont"/>
    <w:semiHidden/>
    <w:unhideWhenUsed/>
    <w:rsid w:val="003D7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6735">
      <w:bodyDiv w:val="1"/>
      <w:marLeft w:val="0"/>
      <w:marRight w:val="0"/>
      <w:marTop w:val="0"/>
      <w:marBottom w:val="0"/>
      <w:divBdr>
        <w:top w:val="none" w:sz="0" w:space="0" w:color="auto"/>
        <w:left w:val="none" w:sz="0" w:space="0" w:color="auto"/>
        <w:bottom w:val="none" w:sz="0" w:space="0" w:color="auto"/>
        <w:right w:val="none" w:sz="0" w:space="0" w:color="auto"/>
      </w:divBdr>
    </w:div>
    <w:div w:id="1203903743">
      <w:bodyDiv w:val="1"/>
      <w:marLeft w:val="0"/>
      <w:marRight w:val="0"/>
      <w:marTop w:val="0"/>
      <w:marBottom w:val="0"/>
      <w:divBdr>
        <w:top w:val="none" w:sz="0" w:space="0" w:color="auto"/>
        <w:left w:val="none" w:sz="0" w:space="0" w:color="auto"/>
        <w:bottom w:val="none" w:sz="0" w:space="0" w:color="auto"/>
        <w:right w:val="none" w:sz="0" w:space="0" w:color="auto"/>
      </w:divBdr>
    </w:div>
    <w:div w:id="1694106994">
      <w:bodyDiv w:val="1"/>
      <w:marLeft w:val="0"/>
      <w:marRight w:val="0"/>
      <w:marTop w:val="0"/>
      <w:marBottom w:val="0"/>
      <w:divBdr>
        <w:top w:val="none" w:sz="0" w:space="0" w:color="auto"/>
        <w:left w:val="none" w:sz="0" w:space="0" w:color="auto"/>
        <w:bottom w:val="none" w:sz="0" w:space="0" w:color="auto"/>
        <w:right w:val="none" w:sz="0" w:space="0" w:color="auto"/>
      </w:divBdr>
    </w:div>
    <w:div w:id="1887326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h8-r-u9s-7Hwa-GZQrimhA5WJtDLbi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iccompcancerctr.org.au/our-work/education-and-training/master-of-cancer-scien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ndbook.unimelb.edu.au/2020/subjects/medi900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thana.Dushyanthen@unimelb.edu.au" TargetMode="External"/><Relationship Id="rId5" Type="http://schemas.openxmlformats.org/officeDocument/2006/relationships/numbering" Target="numbering.xml"/><Relationship Id="rId15" Type="http://schemas.openxmlformats.org/officeDocument/2006/relationships/hyperlink" Target="https://study.unimelb.edu.au/find/courses/graduate/master-of-cancer-scienc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unimelb.edu.au/medicine-and-public-health/cancer-scien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DB16-15D0-46F7-9062-198A3E4E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4A05-6C61-4534-9917-6B84A3044184}">
  <ds:schemaRefs>
    <ds:schemaRef ds:uri="http://schemas.microsoft.com/sharepoint/v3/contenttype/forms"/>
  </ds:schemaRefs>
</ds:datastoreItem>
</file>

<file path=customXml/itemProps3.xml><?xml version="1.0" encoding="utf-8"?>
<ds:datastoreItem xmlns:ds="http://schemas.openxmlformats.org/officeDocument/2006/customXml" ds:itemID="{DB999CEC-0F1A-467C-BBA1-FBF0DCF834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ea2596-d6df-44c7-886e-5f2efe51ad18"/>
    <ds:schemaRef ds:uri="9f3bff31-9fd4-4699-90cf-c0cd11766f1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750A641-5116-4E8A-A169-205D691A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11299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13255</CharactersWithSpaces>
  <SharedDoc>false</SharedDoc>
  <HLinks>
    <vt:vector size="12" baseType="variant">
      <vt:variant>
        <vt:i4>6553632</vt:i4>
      </vt:variant>
      <vt:variant>
        <vt:i4>3</vt:i4>
      </vt:variant>
      <vt:variant>
        <vt:i4>0</vt:i4>
      </vt:variant>
      <vt:variant>
        <vt:i4>5</vt:i4>
      </vt:variant>
      <vt:variant>
        <vt:lpwstr>https://www.victorianccc.org.au/resources/blog/strategic-research-plan/</vt:lpwstr>
      </vt:variant>
      <vt:variant>
        <vt:lpwstr/>
      </vt:variant>
      <vt:variant>
        <vt:i4>6553632</vt:i4>
      </vt:variant>
      <vt:variant>
        <vt:i4>0</vt:i4>
      </vt:variant>
      <vt:variant>
        <vt:i4>0</vt:i4>
      </vt:variant>
      <vt:variant>
        <vt:i4>5</vt:i4>
      </vt:variant>
      <vt:variant>
        <vt:lpwstr>https://www.victorianccc.org.au/resources/blog/strategic-research-plan/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 Renzo</dc:creator>
  <cp:lastModifiedBy>Lee Byrne</cp:lastModifiedBy>
  <cp:revision>2</cp:revision>
  <cp:lastPrinted>2017-07-18T02:52:00Z</cp:lastPrinted>
  <dcterms:created xsi:type="dcterms:W3CDTF">2020-05-28T01:10:00Z</dcterms:created>
  <dcterms:modified xsi:type="dcterms:W3CDTF">2020-05-28T01:10:00Z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