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A2D3" w14:textId="77777777" w:rsidR="00135DCC" w:rsidRDefault="00135DCC" w:rsidP="00135DCC">
      <w:pPr>
        <w:spacing w:after="120"/>
        <w:rPr>
          <w:rFonts w:eastAsia="Calibri" w:hAnsi="Calibri" w:cs="Calibri"/>
        </w:rPr>
      </w:pPr>
      <w:r>
        <w:t>This program is designed for scientists who wish to gain an appreciation of the nature</w:t>
      </w:r>
      <w:r>
        <w:rPr>
          <w:spacing w:val="-25"/>
        </w:rPr>
        <w:t xml:space="preserve"> </w:t>
      </w:r>
      <w:r>
        <w:t>of clinical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observe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doctors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system.</w:t>
      </w:r>
    </w:p>
    <w:p w14:paraId="7CCE4228" w14:textId="77777777" w:rsidR="00135DCC" w:rsidRDefault="00135DCC" w:rsidP="00135DCC">
      <w:pPr>
        <w:spacing w:after="120"/>
        <w:rPr>
          <w:rFonts w:eastAsia="Calibri" w:hAnsi="Calibri" w:cs="Calibri"/>
        </w:rPr>
      </w:pPr>
      <w:r>
        <w:t xml:space="preserve">The Scientists in the Clinic program is </w:t>
      </w:r>
      <w:proofErr w:type="gramStart"/>
      <w:r>
        <w:t>similar to</w:t>
      </w:r>
      <w:proofErr w:type="gramEnd"/>
      <w:r>
        <w:t xml:space="preserve"> an </w:t>
      </w:r>
      <w:proofErr w:type="spellStart"/>
      <w:r>
        <w:t>observership</w:t>
      </w:r>
      <w:proofErr w:type="spellEnd"/>
      <w:r>
        <w:t xml:space="preserve"> where individuals observe</w:t>
      </w:r>
      <w:r>
        <w:rPr>
          <w:spacing w:val="-20"/>
        </w:rPr>
        <w:t xml:space="preserve"> </w:t>
      </w:r>
      <w:r>
        <w:t>health professionals as they care for patients and families over a defined period in a healthcare</w:t>
      </w:r>
      <w:r>
        <w:rPr>
          <w:spacing w:val="-22"/>
        </w:rPr>
        <w:t xml:space="preserve"> </w:t>
      </w:r>
      <w:r>
        <w:t>facility. Individuals who function as observers in clinical areas may be present in clinical areas to observe</w:t>
      </w:r>
      <w:r>
        <w:rPr>
          <w:spacing w:val="-26"/>
        </w:rPr>
        <w:t xml:space="preserve"> </w:t>
      </w:r>
      <w:r>
        <w:t>the delivery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care.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whilst</w:t>
      </w:r>
      <w:r>
        <w:rPr>
          <w:spacing w:val="-2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  <w:r>
        <w:rPr>
          <w:spacing w:val="-3"/>
        </w:rPr>
        <w:t xml:space="preserve"> </w:t>
      </w:r>
      <w:r>
        <w:t>(Health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-HETI,</w:t>
      </w:r>
      <w:r>
        <w:rPr>
          <w:spacing w:val="-5"/>
        </w:rPr>
        <w:t xml:space="preserve"> </w:t>
      </w:r>
      <w:r>
        <w:t>2014)</w:t>
      </w:r>
    </w:p>
    <w:p w14:paraId="0FCCF0A5" w14:textId="77777777" w:rsidR="00135DCC" w:rsidRDefault="00135DCC" w:rsidP="00135DCC">
      <w:pPr>
        <w:spacing w:after="120"/>
      </w:pPr>
      <w:r>
        <w:t>Potential activities</w:t>
      </w:r>
      <w:r>
        <w:rPr>
          <w:spacing w:val="-11"/>
        </w:rPr>
        <w:t xml:space="preserve"> </w:t>
      </w:r>
      <w:r>
        <w:t>involve:</w:t>
      </w:r>
    </w:p>
    <w:p w14:paraId="4438A403" w14:textId="77777777" w:rsidR="00135DCC" w:rsidRPr="003B43A2" w:rsidRDefault="00135DCC" w:rsidP="00135DCC">
      <w:pPr>
        <w:pStyle w:val="ListParagraph"/>
        <w:numPr>
          <w:ilvl w:val="0"/>
          <w:numId w:val="4"/>
        </w:numPr>
        <w:spacing w:after="120"/>
        <w:rPr>
          <w:rFonts w:eastAsia="Calibri" w:hAnsi="Calibri" w:cs="Calibri"/>
        </w:rPr>
      </w:pPr>
      <w:r w:rsidRPr="003B43A2">
        <w:rPr>
          <w:rFonts w:eastAsia="Calibri" w:hAnsi="Calibri" w:cs="Calibri"/>
        </w:rPr>
        <w:t>Outpatient Clinics</w:t>
      </w:r>
    </w:p>
    <w:p w14:paraId="4BF8D829" w14:textId="77777777" w:rsidR="00135DCC" w:rsidRPr="003B43A2" w:rsidRDefault="00135DCC" w:rsidP="00135DCC">
      <w:pPr>
        <w:pStyle w:val="ListParagraph"/>
        <w:numPr>
          <w:ilvl w:val="0"/>
          <w:numId w:val="4"/>
        </w:numPr>
        <w:spacing w:after="120"/>
        <w:rPr>
          <w:rFonts w:eastAsia="Calibri" w:hAnsi="Calibri" w:cs="Calibri"/>
        </w:rPr>
      </w:pPr>
      <w:r w:rsidRPr="003B43A2">
        <w:rPr>
          <w:rFonts w:eastAsia="Calibri" w:hAnsi="Calibri" w:cs="Calibri"/>
        </w:rPr>
        <w:t>Ward Rounds</w:t>
      </w:r>
    </w:p>
    <w:p w14:paraId="24898B44" w14:textId="77777777" w:rsidR="00135DCC" w:rsidRPr="003B43A2" w:rsidRDefault="00135DCC" w:rsidP="00135DCC">
      <w:pPr>
        <w:pStyle w:val="ListParagraph"/>
        <w:numPr>
          <w:ilvl w:val="0"/>
          <w:numId w:val="4"/>
        </w:numPr>
        <w:spacing w:after="120"/>
        <w:rPr>
          <w:rFonts w:eastAsia="Calibri" w:hAnsi="Calibri" w:cs="Calibri"/>
        </w:rPr>
      </w:pPr>
      <w:r w:rsidRPr="003B43A2">
        <w:rPr>
          <w:rFonts w:eastAsia="Calibri" w:hAnsi="Calibri" w:cs="Calibri"/>
        </w:rPr>
        <w:t>Surgery</w:t>
      </w:r>
    </w:p>
    <w:p w14:paraId="4BB07888" w14:textId="77777777" w:rsidR="00135DCC" w:rsidRPr="003B43A2" w:rsidRDefault="00135DCC" w:rsidP="00135DCC">
      <w:pPr>
        <w:pStyle w:val="ListParagraph"/>
        <w:numPr>
          <w:ilvl w:val="0"/>
          <w:numId w:val="4"/>
        </w:numPr>
        <w:spacing w:after="120"/>
        <w:rPr>
          <w:rFonts w:eastAsia="Calibri" w:hAnsi="Calibri" w:cs="Calibri"/>
        </w:rPr>
      </w:pPr>
      <w:r w:rsidRPr="003B43A2">
        <w:rPr>
          <w:rFonts w:eastAsia="Calibri" w:hAnsi="Calibri" w:cs="Calibri"/>
        </w:rPr>
        <w:t>Clinical imaging and radiotherapy</w:t>
      </w:r>
    </w:p>
    <w:p w14:paraId="4C0CE886" w14:textId="77777777" w:rsidR="00135DCC" w:rsidRPr="003B43A2" w:rsidRDefault="00135DCC" w:rsidP="00135DCC">
      <w:pPr>
        <w:pStyle w:val="ListParagraph"/>
        <w:numPr>
          <w:ilvl w:val="0"/>
          <w:numId w:val="4"/>
        </w:numPr>
        <w:spacing w:after="120"/>
        <w:rPr>
          <w:rFonts w:eastAsia="Calibri" w:hAnsi="Calibri" w:cs="Calibri"/>
        </w:rPr>
      </w:pPr>
      <w:r w:rsidRPr="003B43A2">
        <w:rPr>
          <w:rFonts w:eastAsia="Calibri" w:hAnsi="Calibri" w:cs="Calibri"/>
        </w:rPr>
        <w:t>Chemotherapy</w:t>
      </w:r>
    </w:p>
    <w:p w14:paraId="264144D5" w14:textId="77777777" w:rsidR="00135DCC" w:rsidRPr="003B43A2" w:rsidRDefault="00135DCC" w:rsidP="00135DCC">
      <w:pPr>
        <w:pStyle w:val="ListParagraph"/>
        <w:numPr>
          <w:ilvl w:val="0"/>
          <w:numId w:val="4"/>
        </w:numPr>
        <w:spacing w:after="120"/>
        <w:rPr>
          <w:rFonts w:eastAsia="Calibri" w:hAnsi="Calibri" w:cs="Calibri"/>
        </w:rPr>
      </w:pPr>
      <w:r w:rsidRPr="003B43A2">
        <w:rPr>
          <w:rFonts w:eastAsia="Calibri" w:hAnsi="Calibri" w:cs="Calibri"/>
        </w:rPr>
        <w:t>Other provision of care in the hospital</w:t>
      </w:r>
    </w:p>
    <w:p w14:paraId="30FA654A" w14:textId="77777777" w:rsidR="00135DCC" w:rsidRPr="003B43A2" w:rsidRDefault="00135DCC" w:rsidP="00135DCC">
      <w:pPr>
        <w:pStyle w:val="ListParagraph"/>
        <w:numPr>
          <w:ilvl w:val="0"/>
          <w:numId w:val="4"/>
        </w:numPr>
        <w:spacing w:after="120"/>
        <w:rPr>
          <w:rFonts w:eastAsia="Calibri" w:hAnsi="Calibri" w:cs="Calibri"/>
        </w:rPr>
      </w:pPr>
      <w:r w:rsidRPr="003B43A2">
        <w:rPr>
          <w:rFonts w:eastAsia="Calibri" w:hAnsi="Calibri" w:cs="Calibri"/>
        </w:rPr>
        <w:t>Clinical meetings</w:t>
      </w:r>
    </w:p>
    <w:p w14:paraId="299A0AEE" w14:textId="1EC84FA2" w:rsidR="00135DCC" w:rsidRPr="00BB01E8" w:rsidRDefault="00135DCC" w:rsidP="00BB01E8">
      <w:pPr>
        <w:pStyle w:val="ListParagraph"/>
        <w:numPr>
          <w:ilvl w:val="0"/>
          <w:numId w:val="4"/>
        </w:numPr>
        <w:spacing w:after="120"/>
        <w:rPr>
          <w:rFonts w:eastAsia="Calibri" w:hAnsi="Calibri" w:cs="Calibri"/>
        </w:rPr>
      </w:pPr>
      <w:r w:rsidRPr="003B43A2">
        <w:rPr>
          <w:rFonts w:eastAsia="Calibri" w:hAnsi="Calibri" w:cs="Calibri"/>
        </w:rPr>
        <w:t>Discussions with other members of the clinical team</w:t>
      </w:r>
    </w:p>
    <w:p w14:paraId="15A203C3" w14:textId="77777777" w:rsidR="00135DCC" w:rsidRPr="00F46506" w:rsidRDefault="00135DCC" w:rsidP="002D0FA6">
      <w:pPr>
        <w:pStyle w:val="Heading1"/>
      </w:pPr>
      <w:bookmarkStart w:id="0" w:name="Scientist_role"/>
      <w:bookmarkEnd w:id="0"/>
      <w:r w:rsidRPr="00F46506">
        <w:t>Scientist</w:t>
      </w:r>
      <w:r w:rsidRPr="00F46506">
        <w:rPr>
          <w:spacing w:val="-3"/>
        </w:rPr>
        <w:t xml:space="preserve"> </w:t>
      </w:r>
      <w:r w:rsidRPr="00F46506">
        <w:t>role</w:t>
      </w:r>
    </w:p>
    <w:p w14:paraId="03770545" w14:textId="77777777" w:rsidR="00135DCC" w:rsidRDefault="00135DCC" w:rsidP="00135DCC">
      <w:pPr>
        <w:spacing w:after="120"/>
      </w:pPr>
      <w:r>
        <w:t>The scientists involved in the program will be considered as an observer in the medical</w:t>
      </w:r>
      <w:r>
        <w:rPr>
          <w:spacing w:val="-24"/>
        </w:rPr>
        <w:t xml:space="preserve"> </w:t>
      </w:r>
      <w:r>
        <w:t>context. Observation experiences in medical settings occur frequently. Outside observers have been</w:t>
      </w:r>
      <w:r>
        <w:rPr>
          <w:spacing w:val="-32"/>
        </w:rPr>
        <w:t xml:space="preserve"> </w:t>
      </w:r>
      <w:r>
        <w:t>defined elsewhere as</w:t>
      </w:r>
      <w:r>
        <w:rPr>
          <w:spacing w:val="-8"/>
        </w:rPr>
        <w:t xml:space="preserve"> </w:t>
      </w:r>
      <w:r>
        <w:t>follows:</w:t>
      </w:r>
    </w:p>
    <w:p w14:paraId="0811C8BD" w14:textId="77777777" w:rsidR="00135DCC" w:rsidRPr="003B43A2" w:rsidRDefault="00135DCC" w:rsidP="00135DCC">
      <w:pPr>
        <w:spacing w:after="120"/>
        <w:rPr>
          <w:i/>
          <w:iCs/>
          <w:sz w:val="20"/>
          <w:szCs w:val="20"/>
        </w:rPr>
      </w:pPr>
      <w:r w:rsidRPr="003B43A2">
        <w:rPr>
          <w:i/>
          <w:iCs/>
          <w:spacing w:val="1"/>
        </w:rPr>
        <w:t>“</w:t>
      </w:r>
      <w:r w:rsidRPr="003B43A2">
        <w:rPr>
          <w:i/>
          <w:iCs/>
        </w:rPr>
        <w:t>Outside o</w:t>
      </w:r>
      <w:r w:rsidRPr="003B43A2">
        <w:rPr>
          <w:i/>
          <w:iCs/>
          <w:spacing w:val="-4"/>
        </w:rPr>
        <w:t>b</w:t>
      </w:r>
      <w:r w:rsidRPr="003B43A2">
        <w:rPr>
          <w:i/>
          <w:iCs/>
        </w:rPr>
        <w:t>se</w:t>
      </w:r>
      <w:r w:rsidRPr="003B43A2">
        <w:rPr>
          <w:i/>
          <w:iCs/>
          <w:spacing w:val="-2"/>
        </w:rPr>
        <w:t>r</w:t>
      </w:r>
      <w:r w:rsidRPr="003B43A2">
        <w:rPr>
          <w:i/>
          <w:iCs/>
        </w:rPr>
        <w:t>ve</w:t>
      </w:r>
      <w:r w:rsidRPr="003B43A2">
        <w:rPr>
          <w:i/>
          <w:iCs/>
          <w:spacing w:val="-2"/>
        </w:rPr>
        <w:t>r</w:t>
      </w:r>
      <w:r w:rsidRPr="003B43A2">
        <w:rPr>
          <w:i/>
          <w:iCs/>
        </w:rPr>
        <w:t>s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</w:rPr>
        <w:t>a</w:t>
      </w:r>
      <w:r w:rsidRPr="003B43A2">
        <w:rPr>
          <w:i/>
          <w:iCs/>
          <w:spacing w:val="-2"/>
        </w:rPr>
        <w:t>r</w:t>
      </w:r>
      <w:r w:rsidRPr="003B43A2">
        <w:rPr>
          <w:i/>
          <w:iCs/>
        </w:rPr>
        <w:t>e ind</w:t>
      </w:r>
      <w:r w:rsidRPr="003B43A2">
        <w:rPr>
          <w:i/>
          <w:iCs/>
          <w:spacing w:val="-3"/>
        </w:rPr>
        <w:t>i</w:t>
      </w:r>
      <w:r w:rsidRPr="003B43A2">
        <w:rPr>
          <w:i/>
          <w:iCs/>
        </w:rPr>
        <w:t>viduals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</w:rPr>
        <w:t>who a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</w:rPr>
        <w:t>e</w:t>
      </w:r>
      <w:r w:rsidRPr="003B43A2">
        <w:rPr>
          <w:i/>
          <w:iCs/>
          <w:spacing w:val="-2"/>
        </w:rPr>
        <w:t xml:space="preserve"> </w:t>
      </w:r>
      <w:r w:rsidRPr="003B43A2">
        <w:rPr>
          <w:i/>
          <w:iCs/>
        </w:rPr>
        <w:t>p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  <w:spacing w:val="-3"/>
        </w:rPr>
        <w:t>e</w:t>
      </w:r>
      <w:r w:rsidRPr="003B43A2">
        <w:rPr>
          <w:i/>
          <w:iCs/>
        </w:rPr>
        <w:t>sent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</w:rPr>
        <w:t>d</w:t>
      </w:r>
      <w:r w:rsidRPr="003B43A2">
        <w:rPr>
          <w:i/>
          <w:iCs/>
          <w:spacing w:val="-4"/>
        </w:rPr>
        <w:t>u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</w:rPr>
        <w:t>ing physician-patient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</w:rPr>
        <w:t>enc</w:t>
      </w:r>
      <w:r w:rsidRPr="003B43A2">
        <w:rPr>
          <w:i/>
          <w:iCs/>
          <w:spacing w:val="-3"/>
        </w:rPr>
        <w:t>o</w:t>
      </w:r>
      <w:r w:rsidRPr="003B43A2">
        <w:rPr>
          <w:i/>
          <w:iCs/>
        </w:rPr>
        <w:t>unte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</w:rPr>
        <w:t>s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</w:rPr>
        <w:t>and a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</w:rPr>
        <w:t>e neith</w:t>
      </w:r>
      <w:r w:rsidRPr="003B43A2">
        <w:rPr>
          <w:i/>
          <w:iCs/>
          <w:spacing w:val="-3"/>
        </w:rPr>
        <w:t>e</w:t>
      </w:r>
      <w:r w:rsidRPr="003B43A2">
        <w:rPr>
          <w:i/>
          <w:iCs/>
        </w:rPr>
        <w:t>r memb</w:t>
      </w:r>
      <w:r w:rsidRPr="003B43A2">
        <w:rPr>
          <w:i/>
          <w:iCs/>
          <w:spacing w:val="-3"/>
        </w:rPr>
        <w:t>e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</w:rPr>
        <w:t>s</w:t>
      </w:r>
      <w:r w:rsidRPr="003B43A2">
        <w:rPr>
          <w:i/>
          <w:iCs/>
          <w:spacing w:val="-2"/>
        </w:rPr>
        <w:t xml:space="preserve"> </w:t>
      </w:r>
      <w:r w:rsidRPr="003B43A2">
        <w:rPr>
          <w:i/>
          <w:iCs/>
        </w:rPr>
        <w:t xml:space="preserve">of a </w:t>
      </w:r>
      <w:r w:rsidRPr="003B43A2">
        <w:rPr>
          <w:i/>
          <w:iCs/>
          <w:spacing w:val="-4"/>
        </w:rPr>
        <w:t>h</w:t>
      </w:r>
      <w:r w:rsidRPr="003B43A2">
        <w:rPr>
          <w:i/>
          <w:iCs/>
        </w:rPr>
        <w:t>ealth ca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</w:rPr>
        <w:t>e</w:t>
      </w:r>
      <w:r w:rsidRPr="003B43A2">
        <w:rPr>
          <w:i/>
          <w:iCs/>
          <w:spacing w:val="-2"/>
        </w:rPr>
        <w:t xml:space="preserve"> </w:t>
      </w:r>
      <w:r w:rsidRPr="003B43A2">
        <w:rPr>
          <w:i/>
          <w:iCs/>
        </w:rPr>
        <w:t>team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</w:rPr>
        <w:t>n</w:t>
      </w:r>
      <w:r w:rsidRPr="003B43A2">
        <w:rPr>
          <w:i/>
          <w:iCs/>
          <w:spacing w:val="-3"/>
        </w:rPr>
        <w:t>o</w:t>
      </w:r>
      <w:r w:rsidRPr="003B43A2">
        <w:rPr>
          <w:i/>
          <w:iCs/>
        </w:rPr>
        <w:t>r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</w:rPr>
        <w:t>e</w:t>
      </w:r>
      <w:r w:rsidRPr="003B43A2">
        <w:rPr>
          <w:i/>
          <w:iCs/>
          <w:spacing w:val="-4"/>
        </w:rPr>
        <w:t>n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</w:rPr>
        <w:t>oll</w:t>
      </w:r>
      <w:r w:rsidRPr="003B43A2">
        <w:rPr>
          <w:i/>
          <w:iCs/>
          <w:spacing w:val="-3"/>
        </w:rPr>
        <w:t>e</w:t>
      </w:r>
      <w:r w:rsidRPr="003B43A2">
        <w:rPr>
          <w:i/>
          <w:iCs/>
        </w:rPr>
        <w:t>d in an educational p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</w:rPr>
        <w:t>og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  <w:spacing w:val="-4"/>
        </w:rPr>
        <w:t>a</w:t>
      </w:r>
      <w:r w:rsidRPr="003B43A2">
        <w:rPr>
          <w:i/>
          <w:iCs/>
        </w:rPr>
        <w:t>m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</w:rPr>
        <w:t>for health p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</w:rPr>
        <w:t>ofe</w:t>
      </w:r>
      <w:r w:rsidRPr="003B43A2">
        <w:rPr>
          <w:i/>
          <w:iCs/>
          <w:spacing w:val="-2"/>
        </w:rPr>
        <w:t>s</w:t>
      </w:r>
      <w:r w:rsidRPr="003B43A2">
        <w:rPr>
          <w:i/>
          <w:iCs/>
        </w:rPr>
        <w:t>sionals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</w:rPr>
        <w:t xml:space="preserve">such </w:t>
      </w:r>
      <w:r w:rsidRPr="003B43A2">
        <w:rPr>
          <w:i/>
          <w:iCs/>
          <w:spacing w:val="-4"/>
        </w:rPr>
        <w:t>a</w:t>
      </w:r>
      <w:r w:rsidRPr="003B43A2">
        <w:rPr>
          <w:i/>
          <w:iCs/>
        </w:rPr>
        <w:t>s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</w:rPr>
        <w:t xml:space="preserve">medical </w:t>
      </w:r>
      <w:r w:rsidRPr="003B43A2">
        <w:rPr>
          <w:i/>
          <w:iCs/>
          <w:spacing w:val="-2"/>
        </w:rPr>
        <w:t>s</w:t>
      </w:r>
      <w:r w:rsidRPr="003B43A2">
        <w:rPr>
          <w:i/>
          <w:iCs/>
        </w:rPr>
        <w:t>tudents</w:t>
      </w:r>
      <w:r w:rsidRPr="003B43A2">
        <w:rPr>
          <w:i/>
          <w:iCs/>
          <w:spacing w:val="-3"/>
        </w:rPr>
        <w:t>.</w:t>
      </w:r>
      <w:r w:rsidRPr="003B43A2">
        <w:rPr>
          <w:i/>
          <w:iCs/>
        </w:rPr>
        <w:t>”</w:t>
      </w:r>
      <w:r w:rsidRPr="003B43A2">
        <w:rPr>
          <w:i/>
          <w:iCs/>
          <w:spacing w:val="2"/>
        </w:rPr>
        <w:t xml:space="preserve"> </w:t>
      </w:r>
      <w:r w:rsidRPr="003B43A2">
        <w:rPr>
          <w:i/>
          <w:iCs/>
          <w:w w:val="99"/>
          <w:sz w:val="20"/>
          <w:szCs w:val="20"/>
        </w:rPr>
        <w:t>(</w:t>
      </w:r>
      <w:proofErr w:type="spellStart"/>
      <w:r w:rsidRPr="003B43A2">
        <w:rPr>
          <w:i/>
          <w:iCs/>
          <w:w w:val="99"/>
          <w:sz w:val="20"/>
          <w:szCs w:val="20"/>
        </w:rPr>
        <w:t>Geiderman</w:t>
      </w:r>
      <w:proofErr w:type="spellEnd"/>
      <w:r w:rsidRPr="003B43A2">
        <w:rPr>
          <w:i/>
          <w:iCs/>
          <w:w w:val="99"/>
          <w:sz w:val="20"/>
          <w:szCs w:val="20"/>
        </w:rPr>
        <w:t>,</w:t>
      </w:r>
      <w:r w:rsidRPr="003B43A2">
        <w:rPr>
          <w:i/>
          <w:iCs/>
          <w:spacing w:val="1"/>
          <w:sz w:val="20"/>
          <w:szCs w:val="20"/>
        </w:rPr>
        <w:t xml:space="preserve"> </w:t>
      </w:r>
      <w:r w:rsidRPr="003B43A2">
        <w:rPr>
          <w:i/>
          <w:iCs/>
          <w:w w:val="99"/>
          <w:sz w:val="20"/>
          <w:szCs w:val="20"/>
        </w:rPr>
        <w:t>2017)</w:t>
      </w:r>
    </w:p>
    <w:p w14:paraId="2D4EB5A1" w14:textId="77777777" w:rsidR="00135DCC" w:rsidRPr="00F46506" w:rsidRDefault="00135DCC" w:rsidP="002D0FA6">
      <w:pPr>
        <w:pStyle w:val="Heading2"/>
      </w:pPr>
      <w:bookmarkStart w:id="1" w:name="Scientist_responsibilities"/>
      <w:bookmarkEnd w:id="1"/>
      <w:r w:rsidRPr="00F46506">
        <w:t>Scientist</w:t>
      </w:r>
      <w:r w:rsidRPr="00F46506">
        <w:rPr>
          <w:spacing w:val="-11"/>
        </w:rPr>
        <w:t xml:space="preserve"> </w:t>
      </w:r>
      <w:r w:rsidRPr="00F46506">
        <w:t>responsibilities</w:t>
      </w:r>
    </w:p>
    <w:p w14:paraId="3F9AB974" w14:textId="77777777" w:rsidR="00135DCC" w:rsidRPr="00F46506" w:rsidRDefault="00135DCC" w:rsidP="00135DCC">
      <w:pPr>
        <w:pStyle w:val="ListParagraph"/>
        <w:numPr>
          <w:ilvl w:val="0"/>
          <w:numId w:val="3"/>
        </w:numPr>
        <w:spacing w:after="120"/>
        <w:rPr>
          <w:rFonts w:eastAsia="Calibri" w:hAnsi="Calibri" w:cs="Calibri"/>
        </w:rPr>
      </w:pPr>
      <w:r>
        <w:t>Participation in this program is for observation purposes only, scientists are not there to</w:t>
      </w:r>
      <w:r w:rsidRPr="00F46506">
        <w:rPr>
          <w:spacing w:val="-30"/>
        </w:rPr>
        <w:t xml:space="preserve"> </w:t>
      </w:r>
      <w:r>
        <w:t>conduct or contribute to physical examinations, treatments or diagnoses of any</w:t>
      </w:r>
      <w:r w:rsidRPr="00F46506">
        <w:rPr>
          <w:spacing w:val="-12"/>
        </w:rPr>
        <w:t xml:space="preserve"> </w:t>
      </w:r>
      <w:r>
        <w:t>patient.</w:t>
      </w:r>
    </w:p>
    <w:p w14:paraId="2DC97A6C" w14:textId="77777777" w:rsidR="00135DCC" w:rsidRPr="00F46506" w:rsidRDefault="00135DCC" w:rsidP="00135DCC">
      <w:pPr>
        <w:pStyle w:val="ListParagraph"/>
        <w:numPr>
          <w:ilvl w:val="0"/>
          <w:numId w:val="3"/>
        </w:numPr>
        <w:spacing w:after="120"/>
        <w:rPr>
          <w:rFonts w:eastAsia="Calibri" w:hAnsi="Calibri" w:cs="Calibri"/>
          <w:sz w:val="20"/>
          <w:szCs w:val="20"/>
        </w:rPr>
      </w:pPr>
      <w:r w:rsidRPr="00F46506">
        <w:t>The observer role can be challenging, as it is a passive role, yet one where the individual</w:t>
      </w:r>
      <w:r w:rsidRPr="00F46506">
        <w:rPr>
          <w:spacing w:val="-31"/>
        </w:rPr>
        <w:t xml:space="preserve"> </w:t>
      </w:r>
      <w:r w:rsidRPr="00F46506">
        <w:t>must respond to the clinical and emotional circumstances of the environment. We ask that</w:t>
      </w:r>
      <w:r w:rsidRPr="00F46506">
        <w:rPr>
          <w:spacing w:val="-31"/>
        </w:rPr>
        <w:t xml:space="preserve"> </w:t>
      </w:r>
      <w:r w:rsidRPr="00F46506">
        <w:t>scientists follow the direction of clinical staff throughout the</w:t>
      </w:r>
      <w:r w:rsidRPr="00F46506">
        <w:rPr>
          <w:spacing w:val="-6"/>
        </w:rPr>
        <w:t xml:space="preserve"> </w:t>
      </w:r>
      <w:r w:rsidRPr="00F46506">
        <w:t>program.</w:t>
      </w:r>
    </w:p>
    <w:p w14:paraId="256A4E90" w14:textId="77777777" w:rsidR="00135DCC" w:rsidRPr="00F46506" w:rsidRDefault="00135DCC" w:rsidP="00135DCC">
      <w:pPr>
        <w:pStyle w:val="ListParagraph"/>
        <w:numPr>
          <w:ilvl w:val="0"/>
          <w:numId w:val="3"/>
        </w:numPr>
        <w:spacing w:after="120"/>
        <w:rPr>
          <w:rFonts w:eastAsia="Calibri" w:hAnsi="Calibri" w:cs="Calibri"/>
        </w:rPr>
      </w:pPr>
      <w:r>
        <w:t xml:space="preserve">Notify program coordinator </w:t>
      </w:r>
      <w:r w:rsidRPr="00F46506">
        <w:rPr>
          <w:highlight w:val="yellow"/>
        </w:rPr>
        <w:t>(insert coordinator name)</w:t>
      </w:r>
      <w:r>
        <w:t xml:space="preserve"> and relevant clinician of any absences during</w:t>
      </w:r>
      <w:r w:rsidRPr="00F46506">
        <w:rPr>
          <w:spacing w:val="-33"/>
        </w:rPr>
        <w:t xml:space="preserve"> </w:t>
      </w:r>
      <w:r>
        <w:t>the placement</w:t>
      </w:r>
    </w:p>
    <w:p w14:paraId="7A54AF2B" w14:textId="77777777" w:rsidR="00135DCC" w:rsidRPr="00F46506" w:rsidRDefault="00135DCC" w:rsidP="00135DCC">
      <w:pPr>
        <w:pStyle w:val="ListParagraph"/>
        <w:numPr>
          <w:ilvl w:val="0"/>
          <w:numId w:val="3"/>
        </w:numPr>
        <w:spacing w:after="120"/>
        <w:rPr>
          <w:rFonts w:eastAsia="Calibri" w:hAnsi="Calibri" w:cs="Calibri"/>
        </w:rPr>
      </w:pPr>
      <w:r>
        <w:t>Behave in a professional manner during</w:t>
      </w:r>
      <w:r w:rsidRPr="00F46506">
        <w:rPr>
          <w:spacing w:val="-7"/>
        </w:rPr>
        <w:t xml:space="preserve"> </w:t>
      </w:r>
      <w:r>
        <w:t>placement</w:t>
      </w:r>
    </w:p>
    <w:p w14:paraId="1DD1020E" w14:textId="77777777" w:rsidR="00135DCC" w:rsidRPr="00F46506" w:rsidRDefault="00135DCC" w:rsidP="00135DCC">
      <w:pPr>
        <w:pStyle w:val="ListParagraph"/>
        <w:numPr>
          <w:ilvl w:val="0"/>
          <w:numId w:val="3"/>
        </w:numPr>
        <w:spacing w:after="120"/>
        <w:rPr>
          <w:rFonts w:eastAsia="Calibri" w:hAnsi="Calibri" w:cs="Calibri"/>
        </w:rPr>
      </w:pPr>
      <w:r>
        <w:t xml:space="preserve">Adhere to </w:t>
      </w:r>
      <w:r w:rsidRPr="00F46506">
        <w:rPr>
          <w:highlight w:val="yellow"/>
        </w:rPr>
        <w:t xml:space="preserve">insert </w:t>
      </w:r>
      <w:proofErr w:type="spellStart"/>
      <w:r w:rsidRPr="00F46506">
        <w:rPr>
          <w:highlight w:val="yellow"/>
        </w:rPr>
        <w:t>organisation</w:t>
      </w:r>
      <w:proofErr w:type="spellEnd"/>
      <w:r w:rsidRPr="00F46506">
        <w:rPr>
          <w:highlight w:val="yellow"/>
        </w:rPr>
        <w:t xml:space="preserve"> name</w:t>
      </w:r>
      <w:r>
        <w:t xml:space="preserve"> workplace policies and</w:t>
      </w:r>
      <w:r w:rsidRPr="00F46506">
        <w:rPr>
          <w:spacing w:val="-5"/>
        </w:rPr>
        <w:t xml:space="preserve"> </w:t>
      </w:r>
      <w:r>
        <w:t>requirements.</w:t>
      </w:r>
    </w:p>
    <w:p w14:paraId="76488942" w14:textId="77777777" w:rsidR="00135DCC" w:rsidRPr="00F46506" w:rsidRDefault="00135DCC" w:rsidP="00135DCC">
      <w:pPr>
        <w:pStyle w:val="ListParagraph"/>
        <w:numPr>
          <w:ilvl w:val="0"/>
          <w:numId w:val="3"/>
        </w:numPr>
        <w:spacing w:after="120"/>
        <w:rPr>
          <w:rFonts w:eastAsia="Calibri" w:hAnsi="Calibri" w:cs="Calibri"/>
        </w:rPr>
      </w:pPr>
      <w:r w:rsidRPr="00F46506">
        <w:rPr>
          <w:rFonts w:eastAsia="Calibri" w:hAnsi="Calibri" w:cs="Calibri"/>
        </w:rPr>
        <w:t xml:space="preserve">Display </w:t>
      </w:r>
      <w:r w:rsidRPr="00F46506">
        <w:rPr>
          <w:rFonts w:eastAsia="Calibri" w:hAnsi="Calibri" w:cs="Calibri"/>
          <w:highlight w:val="yellow"/>
        </w:rPr>
        <w:t xml:space="preserve">insert </w:t>
      </w:r>
      <w:proofErr w:type="spellStart"/>
      <w:r w:rsidRPr="00F46506">
        <w:rPr>
          <w:rFonts w:eastAsia="Calibri" w:hAnsi="Calibri" w:cs="Calibri"/>
          <w:highlight w:val="yellow"/>
        </w:rPr>
        <w:t>organisation</w:t>
      </w:r>
      <w:proofErr w:type="spellEnd"/>
      <w:r w:rsidRPr="00F46506">
        <w:rPr>
          <w:rFonts w:eastAsia="Calibri" w:hAnsi="Calibri" w:cs="Calibri"/>
          <w:highlight w:val="yellow"/>
        </w:rPr>
        <w:t xml:space="preserve"> name</w:t>
      </w:r>
      <w:r w:rsidRPr="00F46506">
        <w:rPr>
          <w:rFonts w:eastAsia="Calibri" w:hAnsi="Calibri" w:cs="Calibri"/>
        </w:rPr>
        <w:t xml:space="preserve"> ID badge that shows participant name and ‘Cancer</w:t>
      </w:r>
      <w:r w:rsidRPr="00F46506">
        <w:rPr>
          <w:rFonts w:eastAsia="Calibri" w:hAnsi="Calibri" w:cs="Calibri"/>
          <w:spacing w:val="-14"/>
        </w:rPr>
        <w:t xml:space="preserve"> </w:t>
      </w:r>
      <w:r w:rsidRPr="00F46506">
        <w:rPr>
          <w:rFonts w:eastAsia="Calibri" w:hAnsi="Calibri" w:cs="Calibri"/>
        </w:rPr>
        <w:t>Research’.</w:t>
      </w:r>
    </w:p>
    <w:p w14:paraId="77756826" w14:textId="35CC9479" w:rsidR="00135DCC" w:rsidRPr="00F46506" w:rsidRDefault="00135DCC" w:rsidP="002D0FA6">
      <w:pPr>
        <w:pStyle w:val="Heading2"/>
      </w:pPr>
      <w:r w:rsidRPr="00F46506">
        <w:lastRenderedPageBreak/>
        <w:t>To</w:t>
      </w:r>
      <w:r w:rsidRPr="00F46506">
        <w:rPr>
          <w:spacing w:val="-4"/>
        </w:rPr>
        <w:t xml:space="preserve"> </w:t>
      </w:r>
      <w:r w:rsidRPr="00F46506">
        <w:t>review</w:t>
      </w:r>
    </w:p>
    <w:p w14:paraId="6E296373" w14:textId="77777777" w:rsidR="00135DCC" w:rsidRPr="00F46506" w:rsidRDefault="00135DCC" w:rsidP="00135DCC">
      <w:pPr>
        <w:tabs>
          <w:tab w:val="left" w:pos="572"/>
        </w:tabs>
        <w:spacing w:after="120"/>
        <w:ind w:right="780"/>
        <w:rPr>
          <w:rFonts w:ascii="Calibri" w:eastAsia="Calibri" w:hAnsi="Calibri" w:cs="Calibri"/>
        </w:rPr>
      </w:pPr>
      <w:r w:rsidRPr="00F46506">
        <w:rPr>
          <w:rFonts w:ascii="Calibri"/>
          <w:highlight w:val="yellow"/>
        </w:rPr>
        <w:t>Insert any relevant document that should be reviewed here.</w:t>
      </w:r>
      <w:r w:rsidRPr="00F46506">
        <w:rPr>
          <w:rFonts w:ascii="Calibri"/>
        </w:rPr>
        <w:t xml:space="preserve"> </w:t>
      </w:r>
    </w:p>
    <w:p w14:paraId="44D9377A" w14:textId="77777777" w:rsidR="00135DCC" w:rsidRPr="00F46506" w:rsidRDefault="00135DCC" w:rsidP="00135DCC">
      <w:pPr>
        <w:tabs>
          <w:tab w:val="left" w:pos="572"/>
        </w:tabs>
        <w:spacing w:before="120" w:after="120"/>
        <w:ind w:left="211" w:right="780"/>
        <w:rPr>
          <w:rFonts w:ascii="Calibri" w:eastAsia="Calibri" w:hAnsi="Calibri" w:cs="Calibri"/>
        </w:rPr>
      </w:pPr>
      <w:r w:rsidRPr="00F46506">
        <w:rPr>
          <w:rFonts w:ascii="Calibri"/>
        </w:rPr>
        <w:t>For example:</w:t>
      </w:r>
    </w:p>
    <w:p w14:paraId="5C32112B" w14:textId="77777777" w:rsidR="00135DCC" w:rsidRDefault="00135DCC" w:rsidP="00135DCC">
      <w:pPr>
        <w:pStyle w:val="ListParagraph"/>
        <w:numPr>
          <w:ilvl w:val="0"/>
          <w:numId w:val="1"/>
        </w:numPr>
        <w:tabs>
          <w:tab w:val="left" w:pos="572"/>
        </w:tabs>
        <w:spacing w:before="39" w:after="120"/>
        <w:ind w:right="780"/>
        <w:rPr>
          <w:rFonts w:ascii="Calibri" w:eastAsia="Calibri" w:hAnsi="Calibri" w:cs="Calibri"/>
        </w:rPr>
      </w:pPr>
      <w:r>
        <w:rPr>
          <w:rFonts w:ascii="Calibri"/>
        </w:rPr>
        <w:t>Any local policies and procedures associated with the placement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location</w:t>
      </w:r>
    </w:p>
    <w:p w14:paraId="5B49888F" w14:textId="297F8A80" w:rsidR="00135DCC" w:rsidRPr="00BB01E8" w:rsidRDefault="00135DCC" w:rsidP="00BB01E8">
      <w:pPr>
        <w:pStyle w:val="ListParagraph"/>
        <w:numPr>
          <w:ilvl w:val="0"/>
          <w:numId w:val="1"/>
        </w:numPr>
        <w:tabs>
          <w:tab w:val="left" w:pos="572"/>
        </w:tabs>
        <w:spacing w:before="41" w:after="120"/>
        <w:ind w:right="7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Placement objectives of the ‘Scientists in the Clinic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Program’.</w:t>
      </w:r>
    </w:p>
    <w:p w14:paraId="2F08B4F6" w14:textId="77777777" w:rsidR="00135DCC" w:rsidRPr="00F46506" w:rsidRDefault="00135DCC" w:rsidP="002D0FA6">
      <w:pPr>
        <w:pStyle w:val="Heading1"/>
        <w:rPr>
          <w:rFonts w:eastAsia="Calibri" w:cs="Calibri"/>
          <w:szCs w:val="28"/>
        </w:rPr>
      </w:pPr>
      <w:bookmarkStart w:id="2" w:name="Clinician_role"/>
      <w:bookmarkEnd w:id="2"/>
      <w:r w:rsidRPr="00F46506">
        <w:t>Clinician</w:t>
      </w:r>
      <w:r w:rsidRPr="00F46506">
        <w:rPr>
          <w:spacing w:val="-4"/>
        </w:rPr>
        <w:t xml:space="preserve"> </w:t>
      </w:r>
      <w:r w:rsidRPr="00F46506">
        <w:t>role</w:t>
      </w:r>
    </w:p>
    <w:p w14:paraId="7C130121" w14:textId="77777777" w:rsidR="00135DCC" w:rsidRPr="00F46506" w:rsidRDefault="00135DCC" w:rsidP="00135DCC">
      <w:pPr>
        <w:spacing w:after="120"/>
      </w:pPr>
      <w:r>
        <w:t>The clinician has an important role in this program; to act as a guide to the clinical environment,</w:t>
      </w:r>
      <w:r w:rsidRPr="00F46506">
        <w:t xml:space="preserve"> </w:t>
      </w:r>
      <w:r>
        <w:t>a collaborator to share ideas, and as a support throughout these experiences. In turn, the clinician</w:t>
      </w:r>
      <w:r w:rsidRPr="00F46506">
        <w:t xml:space="preserve"> </w:t>
      </w:r>
      <w:r>
        <w:t>will</w:t>
      </w:r>
      <w:r w:rsidRPr="00F46506">
        <w:t xml:space="preserve"> </w:t>
      </w:r>
      <w:r>
        <w:t>likely benefit through understanding clinical issues from a research perspective, a greater awareness</w:t>
      </w:r>
      <w:r w:rsidRPr="00F46506">
        <w:t xml:space="preserve"> </w:t>
      </w:r>
      <w:r>
        <w:t>of novel</w:t>
      </w:r>
      <w:r w:rsidRPr="00F46506">
        <w:t xml:space="preserve"> </w:t>
      </w:r>
      <w:r>
        <w:t>scientific</w:t>
      </w:r>
      <w:r w:rsidRPr="00F46506">
        <w:t xml:space="preserve"> </w:t>
      </w:r>
      <w:r>
        <w:t>advances,</w:t>
      </w:r>
      <w:r w:rsidRPr="00F46506">
        <w:t xml:space="preserve"> </w:t>
      </w:r>
      <w:r>
        <w:t>and</w:t>
      </w:r>
      <w:r w:rsidRPr="00F46506">
        <w:t xml:space="preserve"> </w:t>
      </w:r>
      <w:r>
        <w:t>the</w:t>
      </w:r>
      <w:r w:rsidRPr="00F46506">
        <w:t xml:space="preserve"> </w:t>
      </w:r>
      <w:r>
        <w:t>expertise</w:t>
      </w:r>
      <w:r w:rsidRPr="00F46506">
        <w:t xml:space="preserve"> </w:t>
      </w:r>
      <w:r>
        <w:t>and</w:t>
      </w:r>
      <w:r w:rsidRPr="00F46506">
        <w:t xml:space="preserve"> </w:t>
      </w:r>
      <w:r>
        <w:t>collaborative</w:t>
      </w:r>
      <w:r w:rsidRPr="00F46506">
        <w:t xml:space="preserve"> </w:t>
      </w:r>
      <w:r>
        <w:t>relationship</w:t>
      </w:r>
      <w:r w:rsidRPr="00F46506">
        <w:t xml:space="preserve"> </w:t>
      </w:r>
      <w:r>
        <w:t>with</w:t>
      </w:r>
      <w:r w:rsidRPr="00F46506">
        <w:t xml:space="preserve"> </w:t>
      </w:r>
      <w:r>
        <w:t>a</w:t>
      </w:r>
      <w:r w:rsidRPr="00F46506">
        <w:t xml:space="preserve"> </w:t>
      </w:r>
      <w:r>
        <w:t>skilled</w:t>
      </w:r>
      <w:r w:rsidRPr="00F46506">
        <w:t xml:space="preserve"> </w:t>
      </w:r>
      <w:r>
        <w:t>researcher</w:t>
      </w:r>
      <w:r w:rsidRPr="00F46506">
        <w:t xml:space="preserve"> </w:t>
      </w:r>
      <w:r>
        <w:t>in</w:t>
      </w:r>
      <w:r w:rsidRPr="00F46506">
        <w:t xml:space="preserve"> </w:t>
      </w:r>
      <w:r>
        <w:t>their</w:t>
      </w:r>
      <w:r w:rsidRPr="00F46506">
        <w:t xml:space="preserve"> </w:t>
      </w:r>
      <w:r>
        <w:t>field.</w:t>
      </w:r>
      <w:r w:rsidRPr="00F46506">
        <w:t xml:space="preserve"> </w:t>
      </w:r>
      <w:r>
        <w:t>Many</w:t>
      </w:r>
      <w:r w:rsidRPr="00F46506">
        <w:t xml:space="preserve"> </w:t>
      </w:r>
      <w:r>
        <w:t>clinicians</w:t>
      </w:r>
      <w:r w:rsidRPr="00F46506">
        <w:t xml:space="preserve"> </w:t>
      </w:r>
      <w:r>
        <w:t>at</w:t>
      </w:r>
      <w:r w:rsidRPr="00F46506">
        <w:t xml:space="preserve"> insert </w:t>
      </w:r>
      <w:proofErr w:type="spellStart"/>
      <w:r w:rsidRPr="00F46506">
        <w:t>organisation</w:t>
      </w:r>
      <w:proofErr w:type="spellEnd"/>
      <w:r w:rsidRPr="00F46506">
        <w:t xml:space="preserve"> name </w:t>
      </w:r>
      <w:r>
        <w:t>have</w:t>
      </w:r>
      <w:r w:rsidRPr="00F46506">
        <w:t xml:space="preserve"> </w:t>
      </w:r>
      <w:r>
        <w:t>academic</w:t>
      </w:r>
      <w:r w:rsidRPr="00F46506">
        <w:t xml:space="preserve"> </w:t>
      </w:r>
      <w:r>
        <w:t>foci,</w:t>
      </w:r>
      <w:r w:rsidRPr="00F46506">
        <w:t xml:space="preserve"> </w:t>
      </w:r>
      <w:r>
        <w:t>and</w:t>
      </w:r>
      <w:r w:rsidRPr="00F46506">
        <w:t xml:space="preserve"> </w:t>
      </w:r>
      <w:r>
        <w:t>we</w:t>
      </w:r>
      <w:r w:rsidRPr="00F46506">
        <w:t xml:space="preserve"> </w:t>
      </w:r>
      <w:r>
        <w:t>hope</w:t>
      </w:r>
      <w:r w:rsidRPr="00F46506">
        <w:t xml:space="preserve"> </w:t>
      </w:r>
      <w:r>
        <w:t>that</w:t>
      </w:r>
      <w:r w:rsidRPr="00F46506">
        <w:t xml:space="preserve"> </w:t>
      </w:r>
      <w:r>
        <w:t>through</w:t>
      </w:r>
      <w:r w:rsidRPr="00F46506">
        <w:t xml:space="preserve"> </w:t>
      </w:r>
      <w:r>
        <w:t>sharing</w:t>
      </w:r>
      <w:r w:rsidRPr="00F46506">
        <w:t xml:space="preserve"> </w:t>
      </w:r>
      <w:r>
        <w:t>expertise between researchers and clinicians may provide impetus for future research</w:t>
      </w:r>
      <w:r w:rsidRPr="00F46506">
        <w:t xml:space="preserve"> </w:t>
      </w:r>
      <w:r>
        <w:t>collaboration.</w:t>
      </w:r>
    </w:p>
    <w:p w14:paraId="001F3EEF" w14:textId="77777777" w:rsidR="00135DCC" w:rsidRPr="00F46506" w:rsidRDefault="00135DCC" w:rsidP="00135DCC">
      <w:pPr>
        <w:spacing w:after="120"/>
      </w:pPr>
      <w:r>
        <w:t>Clinicians may be experienced allied health, nursing and medical</w:t>
      </w:r>
      <w:r w:rsidRPr="00F46506">
        <w:t xml:space="preserve"> </w:t>
      </w:r>
      <w:r>
        <w:t>specialists.</w:t>
      </w:r>
    </w:p>
    <w:p w14:paraId="49BE18B0" w14:textId="77777777" w:rsidR="00135DCC" w:rsidRPr="00F46506" w:rsidRDefault="00135DCC" w:rsidP="002D0FA6">
      <w:pPr>
        <w:pStyle w:val="Heading2"/>
      </w:pPr>
      <w:bookmarkStart w:id="3" w:name="Clinician_responsibilities"/>
      <w:bookmarkEnd w:id="3"/>
      <w:r w:rsidRPr="00F46506">
        <w:t>Clinician responsibilities</w:t>
      </w:r>
    </w:p>
    <w:p w14:paraId="1CC5E4D1" w14:textId="77777777" w:rsidR="00135DCC" w:rsidRPr="00F46506" w:rsidRDefault="00135DCC" w:rsidP="00135DCC">
      <w:pPr>
        <w:pStyle w:val="ListParagraph"/>
        <w:numPr>
          <w:ilvl w:val="0"/>
          <w:numId w:val="2"/>
        </w:numPr>
        <w:spacing w:after="120"/>
        <w:rPr>
          <w:rFonts w:eastAsia="Calibri" w:hAnsi="Calibri" w:cs="Calibri"/>
        </w:rPr>
      </w:pPr>
      <w:r>
        <w:t>Inform patients about the involvement of the scientist and gain consent prior to</w:t>
      </w:r>
      <w:r w:rsidRPr="00F46506">
        <w:rPr>
          <w:spacing w:val="-26"/>
        </w:rPr>
        <w:t xml:space="preserve"> </w:t>
      </w:r>
      <w:r>
        <w:t>scientists entering a clinical</w:t>
      </w:r>
      <w:r w:rsidRPr="00F46506">
        <w:rPr>
          <w:spacing w:val="-2"/>
        </w:rPr>
        <w:t xml:space="preserve"> </w:t>
      </w:r>
      <w:r>
        <w:t>consultation*</w:t>
      </w:r>
    </w:p>
    <w:p w14:paraId="6EE7F5B9" w14:textId="77777777" w:rsidR="00135DCC" w:rsidRPr="00F46506" w:rsidRDefault="00135DCC" w:rsidP="00135DCC">
      <w:pPr>
        <w:pStyle w:val="ListParagraph"/>
        <w:numPr>
          <w:ilvl w:val="0"/>
          <w:numId w:val="2"/>
        </w:numPr>
        <w:spacing w:after="120"/>
        <w:rPr>
          <w:rFonts w:eastAsia="Calibri" w:hAnsi="Calibri" w:cs="Calibri"/>
        </w:rPr>
      </w:pPr>
      <w:r>
        <w:t>Provide a brief orientation for the scientist to the placement</w:t>
      </w:r>
      <w:r w:rsidRPr="00F46506">
        <w:rPr>
          <w:spacing w:val="-10"/>
        </w:rPr>
        <w:t xml:space="preserve"> </w:t>
      </w:r>
      <w:r>
        <w:t>location</w:t>
      </w:r>
    </w:p>
    <w:p w14:paraId="53CAA534" w14:textId="77777777" w:rsidR="00135DCC" w:rsidRPr="00F46506" w:rsidRDefault="00135DCC" w:rsidP="00135DCC">
      <w:pPr>
        <w:pStyle w:val="ListParagraph"/>
        <w:numPr>
          <w:ilvl w:val="0"/>
          <w:numId w:val="2"/>
        </w:numPr>
        <w:spacing w:after="120"/>
        <w:rPr>
          <w:rFonts w:eastAsia="Calibri" w:hAnsi="Calibri" w:cs="Calibri"/>
        </w:rPr>
      </w:pPr>
      <w:r>
        <w:t>Clearly convey any expectations and requirements of the</w:t>
      </w:r>
      <w:r w:rsidRPr="00F46506">
        <w:rPr>
          <w:spacing w:val="-8"/>
        </w:rPr>
        <w:t xml:space="preserve"> </w:t>
      </w:r>
      <w:r>
        <w:t>scientist</w:t>
      </w:r>
    </w:p>
    <w:p w14:paraId="2030A46B" w14:textId="77777777" w:rsidR="00135DCC" w:rsidRPr="00F46506" w:rsidRDefault="00135DCC" w:rsidP="00135DCC">
      <w:pPr>
        <w:pStyle w:val="ListParagraph"/>
        <w:numPr>
          <w:ilvl w:val="0"/>
          <w:numId w:val="2"/>
        </w:numPr>
        <w:spacing w:after="120"/>
        <w:rPr>
          <w:rFonts w:eastAsia="Calibri" w:hAnsi="Calibri" w:cs="Calibri"/>
        </w:rPr>
      </w:pPr>
      <w:r>
        <w:t xml:space="preserve">Participate in any pre-briefing and debriefing activities (when appropriate) (See </w:t>
      </w:r>
      <w:r w:rsidRPr="00F46506">
        <w:rPr>
          <w:i/>
        </w:rPr>
        <w:t>Page</w:t>
      </w:r>
      <w:r w:rsidRPr="00F46506">
        <w:rPr>
          <w:i/>
          <w:spacing w:val="-14"/>
        </w:rPr>
        <w:t xml:space="preserve"> </w:t>
      </w:r>
      <w:r w:rsidRPr="00F46506">
        <w:rPr>
          <w:i/>
        </w:rPr>
        <w:t>7)</w:t>
      </w:r>
    </w:p>
    <w:p w14:paraId="05205F43" w14:textId="77777777" w:rsidR="00135DCC" w:rsidRPr="00F46506" w:rsidRDefault="00135DCC" w:rsidP="00135DCC">
      <w:pPr>
        <w:pStyle w:val="ListParagraph"/>
        <w:numPr>
          <w:ilvl w:val="0"/>
          <w:numId w:val="2"/>
        </w:numPr>
        <w:spacing w:after="120"/>
        <w:rPr>
          <w:rFonts w:eastAsia="Calibri" w:hAnsi="Calibri" w:cs="Calibri"/>
        </w:rPr>
      </w:pPr>
      <w:proofErr w:type="spellStart"/>
      <w:r>
        <w:t>Organise</w:t>
      </w:r>
      <w:proofErr w:type="spellEnd"/>
      <w:r>
        <w:t xml:space="preserve"> other clinical staff who </w:t>
      </w:r>
      <w:proofErr w:type="gramStart"/>
      <w:r>
        <w:t>are able to</w:t>
      </w:r>
      <w:proofErr w:type="gramEnd"/>
      <w:r>
        <w:t xml:space="preserve"> act as a clinical supervisor if the clinician is unable</w:t>
      </w:r>
      <w:r w:rsidRPr="00F46506">
        <w:rPr>
          <w:spacing w:val="-33"/>
        </w:rPr>
        <w:t xml:space="preserve"> </w:t>
      </w:r>
      <w:r>
        <w:t>to be</w:t>
      </w:r>
      <w:r w:rsidRPr="00F46506">
        <w:rPr>
          <w:spacing w:val="1"/>
        </w:rPr>
        <w:t xml:space="preserve"> </w:t>
      </w:r>
      <w:r>
        <w:t>present</w:t>
      </w:r>
    </w:p>
    <w:p w14:paraId="45F33E45" w14:textId="77777777" w:rsidR="00135DCC" w:rsidRPr="00F46506" w:rsidRDefault="00135DCC" w:rsidP="00135DCC">
      <w:pPr>
        <w:pStyle w:val="ListParagraph"/>
        <w:numPr>
          <w:ilvl w:val="0"/>
          <w:numId w:val="2"/>
        </w:numPr>
        <w:spacing w:after="120"/>
        <w:rPr>
          <w:rFonts w:eastAsia="Calibri" w:hAnsi="Calibri" w:cs="Calibri"/>
        </w:rPr>
      </w:pPr>
      <w:r>
        <w:t>Ensure the scientist is present for observational purposes only; no formal evaluation of</w:t>
      </w:r>
      <w:r w:rsidRPr="00F46506">
        <w:rPr>
          <w:spacing w:val="-26"/>
        </w:rPr>
        <w:t xml:space="preserve"> </w:t>
      </w:r>
      <w:r>
        <w:t>the scientist performance is</w:t>
      </w:r>
      <w:r w:rsidRPr="00F46506">
        <w:rPr>
          <w:spacing w:val="-4"/>
        </w:rPr>
        <w:t xml:space="preserve"> </w:t>
      </w:r>
      <w:r>
        <w:t>required</w:t>
      </w:r>
    </w:p>
    <w:p w14:paraId="1FA8A7FF" w14:textId="77777777" w:rsidR="00135DCC" w:rsidRPr="00F46506" w:rsidRDefault="00135DCC" w:rsidP="00135DCC">
      <w:pPr>
        <w:pStyle w:val="ListParagraph"/>
        <w:numPr>
          <w:ilvl w:val="0"/>
          <w:numId w:val="2"/>
        </w:numPr>
        <w:spacing w:after="120"/>
        <w:rPr>
          <w:rFonts w:eastAsia="Calibri" w:hAnsi="Calibri" w:cs="Calibri"/>
        </w:rPr>
      </w:pPr>
      <w:r>
        <w:t>Expose the scientist to a variety of appropriate patient encounters and actively participate</w:t>
      </w:r>
      <w:r w:rsidRPr="00F46506">
        <w:rPr>
          <w:spacing w:val="-25"/>
        </w:rPr>
        <w:t xml:space="preserve"> </w:t>
      </w:r>
      <w:r>
        <w:t>in</w:t>
      </w:r>
      <w:r w:rsidRPr="00F46506">
        <w:rPr>
          <w:spacing w:val="-1"/>
        </w:rPr>
        <w:t xml:space="preserve"> </w:t>
      </w:r>
      <w:r>
        <w:t>dialogue that encourages discussion necessary to meet the learning objectives of the</w:t>
      </w:r>
      <w:r w:rsidRPr="00F46506">
        <w:rPr>
          <w:spacing w:val="-28"/>
        </w:rPr>
        <w:t xml:space="preserve"> </w:t>
      </w:r>
      <w:r>
        <w:t>program</w:t>
      </w:r>
    </w:p>
    <w:p w14:paraId="2441ADB1" w14:textId="77777777" w:rsidR="00135DCC" w:rsidRPr="00F46506" w:rsidRDefault="00135DCC" w:rsidP="00135DCC">
      <w:pPr>
        <w:pStyle w:val="ListParagraph"/>
        <w:spacing w:after="120"/>
        <w:ind w:left="720"/>
        <w:rPr>
          <w:rFonts w:eastAsia="Calibri" w:hAnsi="Calibri" w:cs="Calibri"/>
        </w:rPr>
      </w:pPr>
    </w:p>
    <w:p w14:paraId="06B120CB" w14:textId="77777777" w:rsidR="00135DCC" w:rsidRDefault="00135DCC" w:rsidP="002D0FA6">
      <w:pPr>
        <w:pStyle w:val="Heading1"/>
        <w:rPr>
          <w:rFonts w:eastAsia="Calibri" w:cs="Calibri"/>
        </w:rPr>
      </w:pPr>
      <w:r>
        <w:t>*P</w:t>
      </w:r>
      <w:r>
        <w:rPr>
          <w:spacing w:val="1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Co</w:t>
      </w:r>
      <w:r>
        <w:rPr>
          <w:spacing w:val="1"/>
        </w:rPr>
        <w:t>n</w:t>
      </w:r>
      <w:r>
        <w:rPr>
          <w:spacing w:val="-1"/>
        </w:rPr>
        <w:t>se</w:t>
      </w:r>
      <w:r>
        <w:rPr>
          <w:spacing w:val="1"/>
        </w:rPr>
        <w:t>n</w:t>
      </w:r>
      <w:r>
        <w:t>t:</w:t>
      </w:r>
    </w:p>
    <w:p w14:paraId="5443B5C8" w14:textId="77777777" w:rsidR="00135DCC" w:rsidRPr="003B43A2" w:rsidRDefault="00135DCC" w:rsidP="00135DCC">
      <w:pPr>
        <w:spacing w:after="120"/>
        <w:rPr>
          <w:rFonts w:eastAsia="Calibri" w:hAnsi="Calibri" w:cs="Calibri"/>
          <w:i/>
          <w:iCs/>
        </w:rPr>
      </w:pPr>
      <w:r w:rsidRPr="003B43A2">
        <w:rPr>
          <w:i/>
          <w:iCs/>
          <w:spacing w:val="-1"/>
        </w:rPr>
        <w:t>Al</w:t>
      </w:r>
      <w:r w:rsidRPr="003B43A2">
        <w:rPr>
          <w:i/>
          <w:iCs/>
        </w:rPr>
        <w:t xml:space="preserve">l </w:t>
      </w:r>
      <w:r w:rsidRPr="003B43A2">
        <w:rPr>
          <w:i/>
          <w:iCs/>
          <w:spacing w:val="-1"/>
        </w:rPr>
        <w:t>pa</w:t>
      </w:r>
      <w:r w:rsidRPr="003B43A2">
        <w:rPr>
          <w:i/>
          <w:iCs/>
        </w:rPr>
        <w:t>t</w:t>
      </w:r>
      <w:r w:rsidRPr="003B43A2">
        <w:rPr>
          <w:i/>
          <w:iCs/>
          <w:spacing w:val="-1"/>
        </w:rPr>
        <w:t>i</w:t>
      </w:r>
      <w:r w:rsidRPr="003B43A2">
        <w:rPr>
          <w:i/>
          <w:iCs/>
        </w:rPr>
        <w:t>e</w:t>
      </w:r>
      <w:r w:rsidRPr="003B43A2">
        <w:rPr>
          <w:i/>
          <w:iCs/>
          <w:spacing w:val="-1"/>
        </w:rPr>
        <w:t>n</w:t>
      </w:r>
      <w:r w:rsidRPr="003B43A2">
        <w:rPr>
          <w:i/>
          <w:iCs/>
        </w:rPr>
        <w:t>ts</w:t>
      </w:r>
      <w:r w:rsidRPr="003B43A2">
        <w:rPr>
          <w:i/>
          <w:iCs/>
          <w:spacing w:val="-2"/>
        </w:rPr>
        <w:t xml:space="preserve"> </w:t>
      </w:r>
      <w:r w:rsidRPr="003B43A2">
        <w:rPr>
          <w:i/>
          <w:iCs/>
        </w:rPr>
        <w:t>w</w:t>
      </w:r>
      <w:r w:rsidRPr="003B43A2">
        <w:rPr>
          <w:i/>
          <w:iCs/>
          <w:spacing w:val="-1"/>
        </w:rPr>
        <w:t>i</w:t>
      </w:r>
      <w:r w:rsidRPr="003B43A2">
        <w:rPr>
          <w:i/>
          <w:iCs/>
        </w:rPr>
        <w:t>th</w:t>
      </w:r>
      <w:r w:rsidRPr="003B43A2">
        <w:rPr>
          <w:i/>
          <w:iCs/>
          <w:spacing w:val="-1"/>
        </w:rPr>
        <w:t xml:space="preserve"> </w:t>
      </w:r>
      <w:r w:rsidRPr="003B43A2">
        <w:rPr>
          <w:i/>
          <w:iCs/>
        </w:rPr>
        <w:t>w</w:t>
      </w:r>
      <w:r w:rsidRPr="003B43A2">
        <w:rPr>
          <w:i/>
          <w:iCs/>
          <w:spacing w:val="-1"/>
        </w:rPr>
        <w:t>h</w:t>
      </w:r>
      <w:r w:rsidRPr="003B43A2">
        <w:rPr>
          <w:i/>
          <w:iCs/>
          <w:spacing w:val="-3"/>
        </w:rPr>
        <w:t>o</w:t>
      </w:r>
      <w:r w:rsidRPr="003B43A2">
        <w:rPr>
          <w:i/>
          <w:iCs/>
        </w:rPr>
        <w:t>m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</w:rPr>
        <w:t>t</w:t>
      </w:r>
      <w:r w:rsidRPr="003B43A2">
        <w:rPr>
          <w:i/>
          <w:iCs/>
          <w:spacing w:val="-1"/>
        </w:rPr>
        <w:t>h</w:t>
      </w:r>
      <w:r w:rsidRPr="003B43A2">
        <w:rPr>
          <w:i/>
          <w:iCs/>
        </w:rPr>
        <w:t>e</w:t>
      </w:r>
      <w:r w:rsidRPr="003B43A2">
        <w:rPr>
          <w:i/>
          <w:iCs/>
          <w:spacing w:val="-4"/>
        </w:rPr>
        <w:t xml:space="preserve"> </w:t>
      </w:r>
      <w:r w:rsidRPr="003B43A2">
        <w:rPr>
          <w:i/>
          <w:iCs/>
        </w:rPr>
        <w:t>me</w:t>
      </w:r>
      <w:r w:rsidRPr="003B43A2">
        <w:rPr>
          <w:i/>
          <w:iCs/>
          <w:spacing w:val="-1"/>
        </w:rPr>
        <w:t>dica</w:t>
      </w:r>
      <w:r w:rsidRPr="003B43A2">
        <w:rPr>
          <w:i/>
          <w:iCs/>
        </w:rPr>
        <w:t xml:space="preserve">l </w:t>
      </w:r>
      <w:r w:rsidRPr="003B43A2">
        <w:rPr>
          <w:i/>
          <w:iCs/>
          <w:spacing w:val="-1"/>
        </w:rPr>
        <w:t>ob</w:t>
      </w:r>
      <w:r w:rsidRPr="003B43A2">
        <w:rPr>
          <w:i/>
          <w:iCs/>
        </w:rPr>
        <w:t>se</w:t>
      </w:r>
      <w:r w:rsidRPr="003B43A2">
        <w:rPr>
          <w:i/>
          <w:iCs/>
          <w:spacing w:val="-2"/>
        </w:rPr>
        <w:t>r</w:t>
      </w:r>
      <w:r w:rsidRPr="003B43A2">
        <w:rPr>
          <w:i/>
          <w:iCs/>
          <w:spacing w:val="-1"/>
        </w:rPr>
        <w:t>v</w:t>
      </w:r>
      <w:r w:rsidRPr="003B43A2">
        <w:rPr>
          <w:i/>
          <w:iCs/>
        </w:rPr>
        <w:t>er</w:t>
      </w:r>
      <w:r w:rsidRPr="003B43A2">
        <w:rPr>
          <w:i/>
          <w:iCs/>
          <w:spacing w:val="-1"/>
        </w:rPr>
        <w:t xml:space="preserve"> i</w:t>
      </w:r>
      <w:r w:rsidRPr="003B43A2">
        <w:rPr>
          <w:i/>
          <w:iCs/>
        </w:rPr>
        <w:t>s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  <w:spacing w:val="-1"/>
        </w:rPr>
        <w:t>i</w:t>
      </w:r>
      <w:r w:rsidRPr="003B43A2">
        <w:rPr>
          <w:i/>
          <w:iCs/>
        </w:rPr>
        <w:t>n</w:t>
      </w:r>
      <w:r w:rsidRPr="003B43A2">
        <w:rPr>
          <w:i/>
          <w:iCs/>
          <w:spacing w:val="-1"/>
        </w:rPr>
        <w:t xml:space="preserve"> con</w:t>
      </w:r>
      <w:r w:rsidRPr="003B43A2">
        <w:rPr>
          <w:i/>
          <w:iCs/>
          <w:spacing w:val="-2"/>
        </w:rPr>
        <w:t>t</w:t>
      </w:r>
      <w:r w:rsidRPr="003B43A2">
        <w:rPr>
          <w:i/>
          <w:iCs/>
          <w:spacing w:val="-1"/>
        </w:rPr>
        <w:t>ac</w:t>
      </w:r>
      <w:r w:rsidRPr="003B43A2">
        <w:rPr>
          <w:i/>
          <w:iCs/>
        </w:rPr>
        <w:t>t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</w:rPr>
        <w:t>m</w:t>
      </w:r>
      <w:r w:rsidRPr="003B43A2">
        <w:rPr>
          <w:i/>
          <w:iCs/>
          <w:spacing w:val="-1"/>
        </w:rPr>
        <w:t>u</w:t>
      </w:r>
      <w:r w:rsidRPr="003B43A2">
        <w:rPr>
          <w:i/>
          <w:iCs/>
        </w:rPr>
        <w:t>st</w:t>
      </w:r>
      <w:r w:rsidRPr="003B43A2">
        <w:rPr>
          <w:i/>
          <w:iCs/>
          <w:spacing w:val="-2"/>
        </w:rPr>
        <w:t xml:space="preserve"> </w:t>
      </w:r>
      <w:r w:rsidRPr="003B43A2">
        <w:rPr>
          <w:i/>
          <w:iCs/>
          <w:spacing w:val="-1"/>
        </w:rPr>
        <w:t>b</w:t>
      </w:r>
      <w:r w:rsidRPr="003B43A2">
        <w:rPr>
          <w:i/>
          <w:iCs/>
        </w:rPr>
        <w:t xml:space="preserve">e </w:t>
      </w:r>
      <w:r w:rsidRPr="003B43A2">
        <w:rPr>
          <w:i/>
          <w:iCs/>
          <w:spacing w:val="-1"/>
        </w:rPr>
        <w:t>info</w:t>
      </w:r>
      <w:r w:rsidRPr="003B43A2">
        <w:rPr>
          <w:i/>
          <w:iCs/>
          <w:spacing w:val="-2"/>
        </w:rPr>
        <w:t>r</w:t>
      </w:r>
      <w:r w:rsidRPr="003B43A2">
        <w:rPr>
          <w:i/>
          <w:iCs/>
        </w:rPr>
        <w:t xml:space="preserve">med </w:t>
      </w:r>
      <w:r w:rsidRPr="003B43A2">
        <w:rPr>
          <w:i/>
          <w:iCs/>
          <w:spacing w:val="-1"/>
        </w:rPr>
        <w:t>abou</w:t>
      </w:r>
      <w:r w:rsidRPr="003B43A2">
        <w:rPr>
          <w:i/>
          <w:iCs/>
        </w:rPr>
        <w:t>t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</w:rPr>
        <w:t>w</w:t>
      </w:r>
      <w:r w:rsidRPr="003B43A2">
        <w:rPr>
          <w:i/>
          <w:iCs/>
          <w:spacing w:val="-1"/>
        </w:rPr>
        <w:t>h</w:t>
      </w:r>
      <w:r w:rsidRPr="003B43A2">
        <w:rPr>
          <w:i/>
          <w:iCs/>
        </w:rPr>
        <w:t>o t</w:t>
      </w:r>
      <w:r w:rsidRPr="003B43A2">
        <w:rPr>
          <w:i/>
          <w:iCs/>
          <w:spacing w:val="-1"/>
        </w:rPr>
        <w:t>h</w:t>
      </w:r>
      <w:r w:rsidRPr="003B43A2">
        <w:rPr>
          <w:i/>
          <w:iCs/>
        </w:rPr>
        <w:t xml:space="preserve">ey </w:t>
      </w:r>
      <w:r w:rsidRPr="003B43A2">
        <w:rPr>
          <w:i/>
          <w:iCs/>
          <w:spacing w:val="-4"/>
        </w:rPr>
        <w:t>a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</w:rPr>
        <w:t xml:space="preserve">e </w:t>
      </w:r>
      <w:r w:rsidRPr="003B43A2">
        <w:rPr>
          <w:i/>
          <w:iCs/>
          <w:spacing w:val="-1"/>
        </w:rPr>
        <w:t>an</w:t>
      </w:r>
      <w:r w:rsidRPr="003B43A2">
        <w:rPr>
          <w:i/>
          <w:iCs/>
        </w:rPr>
        <w:t>d</w:t>
      </w:r>
      <w:r w:rsidRPr="003B43A2">
        <w:rPr>
          <w:i/>
          <w:iCs/>
          <w:spacing w:val="-3"/>
        </w:rPr>
        <w:t xml:space="preserve"> </w:t>
      </w:r>
      <w:r w:rsidRPr="003B43A2">
        <w:rPr>
          <w:i/>
          <w:iCs/>
        </w:rPr>
        <w:t>w</w:t>
      </w:r>
      <w:r w:rsidRPr="003B43A2">
        <w:rPr>
          <w:i/>
          <w:iCs/>
          <w:spacing w:val="-1"/>
        </w:rPr>
        <w:t>h</w:t>
      </w:r>
      <w:r w:rsidRPr="003B43A2">
        <w:rPr>
          <w:i/>
          <w:iCs/>
        </w:rPr>
        <w:t>y t</w:t>
      </w:r>
      <w:r w:rsidRPr="003B43A2">
        <w:rPr>
          <w:i/>
          <w:iCs/>
          <w:spacing w:val="-1"/>
        </w:rPr>
        <w:t>h</w:t>
      </w:r>
      <w:r w:rsidRPr="003B43A2">
        <w:rPr>
          <w:i/>
          <w:iCs/>
        </w:rPr>
        <w:t xml:space="preserve">ey </w:t>
      </w:r>
      <w:r w:rsidRPr="003B43A2">
        <w:rPr>
          <w:i/>
          <w:iCs/>
          <w:spacing w:val="-1"/>
        </w:rPr>
        <w:t>a</w:t>
      </w:r>
      <w:r w:rsidRPr="003B43A2">
        <w:rPr>
          <w:i/>
          <w:iCs/>
          <w:spacing w:val="-2"/>
        </w:rPr>
        <w:t>r</w:t>
      </w:r>
      <w:r w:rsidRPr="003B43A2">
        <w:rPr>
          <w:i/>
          <w:iCs/>
        </w:rPr>
        <w:t xml:space="preserve">e </w:t>
      </w:r>
      <w:r w:rsidRPr="003B43A2">
        <w:rPr>
          <w:i/>
          <w:iCs/>
          <w:spacing w:val="-1"/>
        </w:rPr>
        <w:t>p</w:t>
      </w:r>
      <w:r w:rsidRPr="003B43A2">
        <w:rPr>
          <w:i/>
          <w:iCs/>
          <w:spacing w:val="-2"/>
        </w:rPr>
        <w:t>r</w:t>
      </w:r>
      <w:r w:rsidRPr="003B43A2">
        <w:rPr>
          <w:i/>
          <w:iCs/>
        </w:rPr>
        <w:t>ese</w:t>
      </w:r>
      <w:r w:rsidRPr="003B43A2">
        <w:rPr>
          <w:i/>
          <w:iCs/>
          <w:spacing w:val="-1"/>
        </w:rPr>
        <w:t>n</w:t>
      </w:r>
      <w:r w:rsidRPr="003B43A2">
        <w:rPr>
          <w:i/>
          <w:iCs/>
        </w:rPr>
        <w:t>t</w:t>
      </w:r>
      <w:r w:rsidRPr="003B43A2">
        <w:rPr>
          <w:i/>
          <w:iCs/>
          <w:spacing w:val="-2"/>
        </w:rPr>
        <w:t xml:space="preserve"> </w:t>
      </w:r>
      <w:r w:rsidRPr="003B43A2">
        <w:rPr>
          <w:i/>
          <w:iCs/>
          <w:spacing w:val="-1"/>
        </w:rPr>
        <w:t>an</w:t>
      </w:r>
      <w:r w:rsidRPr="003B43A2">
        <w:rPr>
          <w:i/>
          <w:iCs/>
        </w:rPr>
        <w:t>d t</w:t>
      </w:r>
      <w:r w:rsidRPr="003B43A2">
        <w:rPr>
          <w:i/>
          <w:iCs/>
          <w:spacing w:val="-1"/>
        </w:rPr>
        <w:t>ha</w:t>
      </w:r>
      <w:r w:rsidRPr="003B43A2">
        <w:rPr>
          <w:i/>
          <w:iCs/>
        </w:rPr>
        <w:t>t</w:t>
      </w:r>
      <w:r w:rsidRPr="003B43A2">
        <w:rPr>
          <w:i/>
          <w:iCs/>
          <w:spacing w:val="-2"/>
        </w:rPr>
        <w:t xml:space="preserve"> </w:t>
      </w:r>
      <w:r w:rsidRPr="003B43A2">
        <w:rPr>
          <w:i/>
          <w:iCs/>
        </w:rPr>
        <w:t>t</w:t>
      </w:r>
      <w:r w:rsidRPr="003B43A2">
        <w:rPr>
          <w:i/>
          <w:iCs/>
          <w:spacing w:val="-1"/>
        </w:rPr>
        <w:t>h</w:t>
      </w:r>
      <w:r w:rsidRPr="003B43A2">
        <w:rPr>
          <w:i/>
          <w:iCs/>
        </w:rPr>
        <w:t>ey w</w:t>
      </w:r>
      <w:r w:rsidRPr="003B43A2">
        <w:rPr>
          <w:i/>
          <w:iCs/>
          <w:spacing w:val="-1"/>
        </w:rPr>
        <w:t>il</w:t>
      </w:r>
      <w:r w:rsidRPr="003B43A2">
        <w:rPr>
          <w:i/>
          <w:iCs/>
        </w:rPr>
        <w:t>l</w:t>
      </w:r>
      <w:r w:rsidRPr="003B43A2">
        <w:rPr>
          <w:i/>
          <w:iCs/>
          <w:spacing w:val="-3"/>
        </w:rPr>
        <w:t xml:space="preserve"> </w:t>
      </w:r>
      <w:r w:rsidRPr="003B43A2">
        <w:rPr>
          <w:i/>
          <w:iCs/>
          <w:spacing w:val="-1"/>
        </w:rPr>
        <w:t>no</w:t>
      </w:r>
      <w:r w:rsidRPr="003B43A2">
        <w:rPr>
          <w:i/>
          <w:iCs/>
        </w:rPr>
        <w:t>t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  <w:spacing w:val="-1"/>
        </w:rPr>
        <w:t>b</w:t>
      </w:r>
      <w:r w:rsidRPr="003B43A2">
        <w:rPr>
          <w:i/>
          <w:iCs/>
        </w:rPr>
        <w:t xml:space="preserve">e </w:t>
      </w:r>
      <w:r w:rsidRPr="003B43A2">
        <w:rPr>
          <w:i/>
          <w:iCs/>
          <w:spacing w:val="-4"/>
        </w:rPr>
        <w:t>p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  <w:spacing w:val="-1"/>
        </w:rPr>
        <w:t xml:space="preserve">oviding </w:t>
      </w:r>
      <w:r w:rsidRPr="003B43A2">
        <w:rPr>
          <w:i/>
          <w:iCs/>
        </w:rPr>
        <w:t>me</w:t>
      </w:r>
      <w:r w:rsidRPr="003B43A2">
        <w:rPr>
          <w:i/>
          <w:iCs/>
          <w:spacing w:val="-1"/>
        </w:rPr>
        <w:t>dica</w:t>
      </w:r>
      <w:r w:rsidRPr="003B43A2">
        <w:rPr>
          <w:i/>
          <w:iCs/>
        </w:rPr>
        <w:t xml:space="preserve">l </w:t>
      </w:r>
      <w:r w:rsidRPr="003B43A2">
        <w:rPr>
          <w:i/>
          <w:iCs/>
          <w:spacing w:val="-1"/>
        </w:rPr>
        <w:t>advic</w:t>
      </w:r>
      <w:r w:rsidRPr="003B43A2">
        <w:rPr>
          <w:i/>
          <w:iCs/>
        </w:rPr>
        <w:t xml:space="preserve">e </w:t>
      </w:r>
      <w:r w:rsidRPr="003B43A2">
        <w:rPr>
          <w:i/>
          <w:iCs/>
          <w:spacing w:val="-1"/>
        </w:rPr>
        <w:t>o</w:t>
      </w:r>
      <w:r w:rsidRPr="003B43A2">
        <w:rPr>
          <w:i/>
          <w:iCs/>
        </w:rPr>
        <w:t>r</w:t>
      </w:r>
      <w:r w:rsidRPr="003B43A2">
        <w:rPr>
          <w:i/>
          <w:iCs/>
          <w:spacing w:val="-1"/>
        </w:rPr>
        <w:t xml:space="preserve"> </w:t>
      </w:r>
      <w:r w:rsidRPr="003B43A2">
        <w:rPr>
          <w:i/>
          <w:iCs/>
        </w:rPr>
        <w:t>t</w:t>
      </w:r>
      <w:r w:rsidRPr="003B43A2">
        <w:rPr>
          <w:i/>
          <w:iCs/>
          <w:spacing w:val="-2"/>
        </w:rPr>
        <w:t>r</w:t>
      </w:r>
      <w:r w:rsidRPr="003B43A2">
        <w:rPr>
          <w:i/>
          <w:iCs/>
        </w:rPr>
        <w:t>e</w:t>
      </w:r>
      <w:r w:rsidRPr="003B43A2">
        <w:rPr>
          <w:i/>
          <w:iCs/>
          <w:spacing w:val="-1"/>
        </w:rPr>
        <w:t>a</w:t>
      </w:r>
      <w:r w:rsidRPr="003B43A2">
        <w:rPr>
          <w:i/>
          <w:iCs/>
        </w:rPr>
        <w:t>tme</w:t>
      </w:r>
      <w:r w:rsidRPr="003B43A2">
        <w:rPr>
          <w:i/>
          <w:iCs/>
          <w:spacing w:val="-4"/>
        </w:rPr>
        <w:t>n</w:t>
      </w:r>
      <w:r w:rsidRPr="003B43A2">
        <w:rPr>
          <w:i/>
          <w:iCs/>
        </w:rPr>
        <w:t>t. T</w:t>
      </w:r>
      <w:r w:rsidRPr="003B43A2">
        <w:rPr>
          <w:i/>
          <w:iCs/>
          <w:spacing w:val="-1"/>
        </w:rPr>
        <w:t>h</w:t>
      </w:r>
      <w:r w:rsidRPr="003B43A2">
        <w:rPr>
          <w:i/>
          <w:iCs/>
        </w:rPr>
        <w:t xml:space="preserve">e </w:t>
      </w:r>
      <w:r w:rsidRPr="003B43A2">
        <w:rPr>
          <w:i/>
          <w:iCs/>
          <w:spacing w:val="-1"/>
        </w:rPr>
        <w:t>pa</w:t>
      </w:r>
      <w:r w:rsidRPr="003B43A2">
        <w:rPr>
          <w:i/>
          <w:iCs/>
        </w:rPr>
        <w:t>t</w:t>
      </w:r>
      <w:r w:rsidRPr="003B43A2">
        <w:rPr>
          <w:i/>
          <w:iCs/>
          <w:spacing w:val="-1"/>
        </w:rPr>
        <w:t>i</w:t>
      </w:r>
      <w:r w:rsidRPr="003B43A2">
        <w:rPr>
          <w:i/>
          <w:iCs/>
        </w:rPr>
        <w:t>e</w:t>
      </w:r>
      <w:r w:rsidRPr="003B43A2">
        <w:rPr>
          <w:i/>
          <w:iCs/>
          <w:spacing w:val="-1"/>
        </w:rPr>
        <w:t>n</w:t>
      </w:r>
      <w:r w:rsidRPr="003B43A2">
        <w:rPr>
          <w:i/>
          <w:iCs/>
        </w:rPr>
        <w:t>t</w:t>
      </w:r>
      <w:r w:rsidRPr="003B43A2">
        <w:rPr>
          <w:i/>
          <w:iCs/>
          <w:spacing w:val="-2"/>
        </w:rPr>
        <w:t xml:space="preserve"> </w:t>
      </w:r>
      <w:r w:rsidRPr="003B43A2">
        <w:rPr>
          <w:i/>
          <w:iCs/>
        </w:rPr>
        <w:t>m</w:t>
      </w:r>
      <w:r w:rsidRPr="003B43A2">
        <w:rPr>
          <w:i/>
          <w:iCs/>
          <w:spacing w:val="-1"/>
        </w:rPr>
        <w:t>u</w:t>
      </w:r>
      <w:r w:rsidRPr="003B43A2">
        <w:rPr>
          <w:i/>
          <w:iCs/>
          <w:spacing w:val="-2"/>
        </w:rPr>
        <w:t>s</w:t>
      </w:r>
      <w:r w:rsidRPr="003B43A2">
        <w:rPr>
          <w:i/>
          <w:iCs/>
        </w:rPr>
        <w:t>t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  <w:spacing w:val="-1"/>
        </w:rPr>
        <w:t>p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  <w:spacing w:val="-3"/>
        </w:rPr>
        <w:t>o</w:t>
      </w:r>
      <w:r w:rsidRPr="003B43A2">
        <w:rPr>
          <w:i/>
          <w:iCs/>
          <w:spacing w:val="-1"/>
        </w:rPr>
        <w:t>vid</w:t>
      </w:r>
      <w:r w:rsidRPr="003B43A2">
        <w:rPr>
          <w:i/>
          <w:iCs/>
        </w:rPr>
        <w:t>e</w:t>
      </w:r>
      <w:r w:rsidRPr="003B43A2">
        <w:rPr>
          <w:i/>
          <w:iCs/>
          <w:spacing w:val="-2"/>
        </w:rPr>
        <w:t xml:space="preserve"> </w:t>
      </w:r>
      <w:r w:rsidRPr="003B43A2">
        <w:rPr>
          <w:i/>
          <w:iCs/>
          <w:spacing w:val="-1"/>
        </w:rPr>
        <w:t>info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</w:rPr>
        <w:t>med</w:t>
      </w:r>
      <w:r w:rsidRPr="003B43A2">
        <w:rPr>
          <w:i/>
          <w:iCs/>
          <w:spacing w:val="-3"/>
        </w:rPr>
        <w:t xml:space="preserve"> </w:t>
      </w:r>
      <w:r w:rsidRPr="003B43A2">
        <w:rPr>
          <w:i/>
          <w:iCs/>
          <w:spacing w:val="-1"/>
        </w:rPr>
        <w:t>con</w:t>
      </w:r>
      <w:r w:rsidRPr="003B43A2">
        <w:rPr>
          <w:i/>
          <w:iCs/>
        </w:rPr>
        <w:t>se</w:t>
      </w:r>
      <w:r w:rsidRPr="003B43A2">
        <w:rPr>
          <w:i/>
          <w:iCs/>
          <w:spacing w:val="-1"/>
        </w:rPr>
        <w:t>n</w:t>
      </w:r>
      <w:r w:rsidRPr="003B43A2">
        <w:rPr>
          <w:i/>
          <w:iCs/>
        </w:rPr>
        <w:t>t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  <w:spacing w:val="-4"/>
        </w:rPr>
        <w:t>p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  <w:spacing w:val="-1"/>
        </w:rPr>
        <w:t>io</w:t>
      </w:r>
      <w:r w:rsidRPr="003B43A2">
        <w:rPr>
          <w:i/>
          <w:iCs/>
        </w:rPr>
        <w:t>r</w:t>
      </w:r>
      <w:r w:rsidRPr="003B43A2">
        <w:rPr>
          <w:i/>
          <w:iCs/>
          <w:spacing w:val="-1"/>
        </w:rPr>
        <w:t xml:space="preserve"> </w:t>
      </w:r>
      <w:r w:rsidRPr="003B43A2">
        <w:rPr>
          <w:i/>
          <w:iCs/>
        </w:rPr>
        <w:t>to t</w:t>
      </w:r>
      <w:r w:rsidRPr="003B43A2">
        <w:rPr>
          <w:i/>
          <w:iCs/>
          <w:spacing w:val="-1"/>
        </w:rPr>
        <w:t>h</w:t>
      </w:r>
      <w:r w:rsidRPr="003B43A2">
        <w:rPr>
          <w:i/>
          <w:iCs/>
        </w:rPr>
        <w:t xml:space="preserve">e </w:t>
      </w:r>
      <w:r w:rsidRPr="003B43A2">
        <w:rPr>
          <w:i/>
          <w:iCs/>
          <w:spacing w:val="-1"/>
        </w:rPr>
        <w:t>p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  <w:spacing w:val="-3"/>
        </w:rPr>
        <w:t>e</w:t>
      </w:r>
      <w:r w:rsidRPr="003B43A2">
        <w:rPr>
          <w:i/>
          <w:iCs/>
        </w:rPr>
        <w:t>se</w:t>
      </w:r>
      <w:r w:rsidRPr="003B43A2">
        <w:rPr>
          <w:i/>
          <w:iCs/>
          <w:spacing w:val="-1"/>
        </w:rPr>
        <w:t>nc</w:t>
      </w:r>
      <w:r w:rsidRPr="003B43A2">
        <w:rPr>
          <w:i/>
          <w:iCs/>
        </w:rPr>
        <w:t xml:space="preserve">e </w:t>
      </w:r>
      <w:r w:rsidRPr="003B43A2">
        <w:rPr>
          <w:i/>
          <w:iCs/>
          <w:spacing w:val="-1"/>
        </w:rPr>
        <w:t>o</w:t>
      </w:r>
      <w:r w:rsidRPr="003B43A2">
        <w:rPr>
          <w:i/>
          <w:iCs/>
        </w:rPr>
        <w:t>f</w:t>
      </w:r>
      <w:r w:rsidRPr="003B43A2">
        <w:rPr>
          <w:i/>
          <w:iCs/>
          <w:spacing w:val="-2"/>
        </w:rPr>
        <w:t xml:space="preserve"> </w:t>
      </w:r>
      <w:r w:rsidRPr="003B43A2">
        <w:rPr>
          <w:i/>
          <w:iCs/>
        </w:rPr>
        <w:t>t</w:t>
      </w:r>
      <w:r w:rsidRPr="003B43A2">
        <w:rPr>
          <w:i/>
          <w:iCs/>
          <w:spacing w:val="-1"/>
        </w:rPr>
        <w:t>h</w:t>
      </w:r>
      <w:r w:rsidRPr="003B43A2">
        <w:rPr>
          <w:i/>
          <w:iCs/>
        </w:rPr>
        <w:t xml:space="preserve">e </w:t>
      </w:r>
      <w:r w:rsidRPr="003B43A2">
        <w:rPr>
          <w:i/>
          <w:iCs/>
          <w:spacing w:val="-2"/>
        </w:rPr>
        <w:t>m</w:t>
      </w:r>
      <w:r w:rsidRPr="003B43A2">
        <w:rPr>
          <w:i/>
          <w:iCs/>
        </w:rPr>
        <w:t>e</w:t>
      </w:r>
      <w:r w:rsidRPr="003B43A2">
        <w:rPr>
          <w:i/>
          <w:iCs/>
          <w:spacing w:val="-1"/>
        </w:rPr>
        <w:t>dica</w:t>
      </w:r>
      <w:r w:rsidRPr="003B43A2">
        <w:rPr>
          <w:i/>
          <w:iCs/>
        </w:rPr>
        <w:t xml:space="preserve">l </w:t>
      </w:r>
      <w:r w:rsidRPr="003B43A2">
        <w:rPr>
          <w:i/>
          <w:iCs/>
          <w:spacing w:val="-1"/>
        </w:rPr>
        <w:t>ob</w:t>
      </w:r>
      <w:r w:rsidRPr="003B43A2">
        <w:rPr>
          <w:i/>
          <w:iCs/>
        </w:rPr>
        <w:t>se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  <w:spacing w:val="-3"/>
        </w:rPr>
        <w:t>v</w:t>
      </w:r>
      <w:r w:rsidRPr="003B43A2">
        <w:rPr>
          <w:i/>
          <w:iCs/>
        </w:rPr>
        <w:t>er</w:t>
      </w:r>
      <w:r w:rsidRPr="003B43A2">
        <w:rPr>
          <w:i/>
          <w:iCs/>
          <w:spacing w:val="1"/>
        </w:rPr>
        <w:t xml:space="preserve"> </w:t>
      </w:r>
      <w:r w:rsidRPr="003B43A2">
        <w:rPr>
          <w:i/>
          <w:iCs/>
          <w:spacing w:val="-1"/>
        </w:rPr>
        <w:t>an</w:t>
      </w:r>
      <w:r w:rsidRPr="003B43A2">
        <w:rPr>
          <w:i/>
          <w:iCs/>
        </w:rPr>
        <w:t xml:space="preserve">d </w:t>
      </w:r>
      <w:r w:rsidRPr="003B43A2">
        <w:rPr>
          <w:i/>
          <w:iCs/>
          <w:spacing w:val="-1"/>
        </w:rPr>
        <w:t>an</w:t>
      </w:r>
      <w:r w:rsidRPr="003B43A2">
        <w:rPr>
          <w:i/>
          <w:iCs/>
        </w:rPr>
        <w:t>y</w:t>
      </w:r>
      <w:r w:rsidRPr="003B43A2">
        <w:rPr>
          <w:i/>
          <w:iCs/>
          <w:spacing w:val="-3"/>
        </w:rPr>
        <w:t xml:space="preserve"> </w:t>
      </w:r>
      <w:r w:rsidRPr="003B43A2">
        <w:rPr>
          <w:i/>
          <w:iCs/>
        </w:rPr>
        <w:t>s</w:t>
      </w:r>
      <w:r w:rsidRPr="003B43A2">
        <w:rPr>
          <w:i/>
          <w:iCs/>
          <w:spacing w:val="-1"/>
        </w:rPr>
        <w:t>up</w:t>
      </w:r>
      <w:r w:rsidRPr="003B43A2">
        <w:rPr>
          <w:i/>
          <w:iCs/>
        </w:rPr>
        <w:t>e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  <w:spacing w:val="-1"/>
        </w:rPr>
        <w:t>v</w:t>
      </w:r>
      <w:r w:rsidRPr="003B43A2">
        <w:rPr>
          <w:i/>
          <w:iCs/>
          <w:spacing w:val="-3"/>
        </w:rPr>
        <w:t>i</w:t>
      </w:r>
      <w:r w:rsidRPr="003B43A2">
        <w:rPr>
          <w:i/>
          <w:iCs/>
          <w:spacing w:val="-2"/>
        </w:rPr>
        <w:t>s</w:t>
      </w:r>
      <w:r w:rsidRPr="003B43A2">
        <w:rPr>
          <w:i/>
          <w:iCs/>
        </w:rPr>
        <w:t>ed</w:t>
      </w:r>
      <w:r w:rsidRPr="003B43A2">
        <w:rPr>
          <w:i/>
          <w:iCs/>
          <w:spacing w:val="-1"/>
        </w:rPr>
        <w:t xml:space="preserve"> ac</w:t>
      </w:r>
      <w:r w:rsidRPr="003B43A2">
        <w:rPr>
          <w:i/>
          <w:iCs/>
        </w:rPr>
        <w:t>t</w:t>
      </w:r>
      <w:r w:rsidRPr="003B43A2">
        <w:rPr>
          <w:i/>
          <w:iCs/>
          <w:spacing w:val="-1"/>
        </w:rPr>
        <w:t>ivi</w:t>
      </w:r>
      <w:r w:rsidRPr="003B43A2">
        <w:rPr>
          <w:i/>
          <w:iCs/>
        </w:rPr>
        <w:t>t</w:t>
      </w:r>
      <w:r w:rsidRPr="003B43A2">
        <w:rPr>
          <w:i/>
          <w:iCs/>
          <w:spacing w:val="-1"/>
        </w:rPr>
        <w:t>i</w:t>
      </w:r>
      <w:r w:rsidRPr="003B43A2">
        <w:rPr>
          <w:i/>
          <w:iCs/>
        </w:rPr>
        <w:t>es</w:t>
      </w:r>
      <w:r w:rsidRPr="003B43A2">
        <w:rPr>
          <w:i/>
          <w:iCs/>
          <w:spacing w:val="-2"/>
        </w:rPr>
        <w:t xml:space="preserve"> </w:t>
      </w:r>
      <w:r w:rsidRPr="003B43A2">
        <w:rPr>
          <w:i/>
          <w:iCs/>
          <w:spacing w:val="-1"/>
        </w:rPr>
        <w:t>und</w:t>
      </w:r>
      <w:r w:rsidRPr="003B43A2">
        <w:rPr>
          <w:i/>
          <w:iCs/>
        </w:rPr>
        <w:t>e</w:t>
      </w:r>
      <w:r w:rsidRPr="003B43A2">
        <w:rPr>
          <w:i/>
          <w:iCs/>
          <w:spacing w:val="1"/>
        </w:rPr>
        <w:t>r</w:t>
      </w:r>
      <w:r w:rsidRPr="003B43A2">
        <w:rPr>
          <w:i/>
          <w:iCs/>
        </w:rPr>
        <w:t>t</w:t>
      </w:r>
      <w:r w:rsidRPr="003B43A2">
        <w:rPr>
          <w:i/>
          <w:iCs/>
          <w:spacing w:val="-1"/>
        </w:rPr>
        <w:t>a</w:t>
      </w:r>
      <w:r w:rsidRPr="003B43A2">
        <w:rPr>
          <w:i/>
          <w:iCs/>
          <w:spacing w:val="-2"/>
        </w:rPr>
        <w:t>k</w:t>
      </w:r>
      <w:r w:rsidRPr="003B43A2">
        <w:rPr>
          <w:i/>
          <w:iCs/>
        </w:rPr>
        <w:t>e</w:t>
      </w:r>
      <w:r w:rsidRPr="003B43A2">
        <w:rPr>
          <w:i/>
          <w:iCs/>
          <w:spacing w:val="-1"/>
        </w:rPr>
        <w:t xml:space="preserve">n. </w:t>
      </w:r>
      <w:r w:rsidRPr="003B43A2">
        <w:rPr>
          <w:i/>
          <w:iCs/>
        </w:rPr>
        <w:t>(</w:t>
      </w:r>
      <w:r w:rsidRPr="003B43A2">
        <w:rPr>
          <w:i/>
          <w:iCs/>
          <w:spacing w:val="-1"/>
        </w:rPr>
        <w:t>H</w:t>
      </w:r>
      <w:r w:rsidRPr="003B43A2">
        <w:rPr>
          <w:i/>
          <w:iCs/>
        </w:rPr>
        <w:t>ET</w:t>
      </w:r>
      <w:r w:rsidRPr="003B43A2">
        <w:rPr>
          <w:i/>
          <w:iCs/>
          <w:spacing w:val="-1"/>
        </w:rPr>
        <w:t>I</w:t>
      </w:r>
      <w:r w:rsidRPr="003B43A2">
        <w:rPr>
          <w:i/>
          <w:iCs/>
        </w:rPr>
        <w:t xml:space="preserve">, </w:t>
      </w:r>
      <w:r w:rsidRPr="003B43A2">
        <w:rPr>
          <w:i/>
          <w:iCs/>
          <w:spacing w:val="-2"/>
        </w:rPr>
        <w:t>20</w:t>
      </w:r>
      <w:r w:rsidRPr="003B43A2">
        <w:rPr>
          <w:i/>
          <w:iCs/>
        </w:rPr>
        <w:t>14)</w:t>
      </w:r>
    </w:p>
    <w:p w14:paraId="44A18FAD" w14:textId="77777777" w:rsidR="00135DCC" w:rsidRPr="00F46506" w:rsidRDefault="00135DCC" w:rsidP="002D0FA6">
      <w:pPr>
        <w:pStyle w:val="Heading2"/>
      </w:pPr>
      <w:bookmarkStart w:id="4" w:name="To_review"/>
      <w:bookmarkEnd w:id="4"/>
      <w:r w:rsidRPr="00F46506">
        <w:t>To</w:t>
      </w:r>
      <w:r w:rsidRPr="00F46506">
        <w:rPr>
          <w:spacing w:val="-4"/>
        </w:rPr>
        <w:t xml:space="preserve"> </w:t>
      </w:r>
      <w:r w:rsidRPr="00F46506">
        <w:t>review</w:t>
      </w:r>
    </w:p>
    <w:p w14:paraId="0511A768" w14:textId="77777777" w:rsidR="00135DCC" w:rsidRDefault="00135DCC" w:rsidP="00135DCC">
      <w:pPr>
        <w:tabs>
          <w:tab w:val="left" w:pos="572"/>
        </w:tabs>
        <w:spacing w:after="120"/>
        <w:ind w:right="780"/>
        <w:rPr>
          <w:rFonts w:ascii="Calibri"/>
        </w:rPr>
      </w:pPr>
      <w:r w:rsidRPr="00F46506">
        <w:rPr>
          <w:rFonts w:ascii="Calibri"/>
          <w:highlight w:val="yellow"/>
        </w:rPr>
        <w:t>Insert any relevant document that should be reviewed here.</w:t>
      </w:r>
      <w:r w:rsidRPr="00F46506">
        <w:rPr>
          <w:rFonts w:ascii="Calibri"/>
        </w:rPr>
        <w:t xml:space="preserve"> </w:t>
      </w:r>
    </w:p>
    <w:p w14:paraId="1150062B" w14:textId="77777777" w:rsidR="00135DCC" w:rsidRPr="00F46506" w:rsidRDefault="00135DCC" w:rsidP="00135DCC">
      <w:pPr>
        <w:tabs>
          <w:tab w:val="left" w:pos="572"/>
        </w:tabs>
        <w:spacing w:after="120"/>
        <w:ind w:right="780"/>
        <w:rPr>
          <w:rFonts w:ascii="Calibri" w:eastAsia="Calibri" w:hAnsi="Calibri" w:cs="Calibri"/>
        </w:rPr>
      </w:pPr>
      <w:r>
        <w:rPr>
          <w:rFonts w:ascii="Calibri"/>
        </w:rPr>
        <w:t>For example:</w:t>
      </w:r>
    </w:p>
    <w:p w14:paraId="3371A0D8" w14:textId="18A56394" w:rsidR="002D0AC2" w:rsidRPr="00BB01E8" w:rsidRDefault="00135DCC" w:rsidP="00FE2EEA">
      <w:pPr>
        <w:pStyle w:val="ListParagraph"/>
        <w:numPr>
          <w:ilvl w:val="1"/>
          <w:numId w:val="1"/>
        </w:numPr>
        <w:tabs>
          <w:tab w:val="left" w:pos="821"/>
        </w:tabs>
        <w:spacing w:before="39" w:after="120"/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Placement objectives of the ‘Scientists in the Clinic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Program’</w:t>
      </w:r>
      <w:bookmarkStart w:id="5" w:name="_GoBack"/>
      <w:bookmarkEnd w:id="5"/>
    </w:p>
    <w:sectPr w:rsidR="002D0AC2" w:rsidRPr="00BB01E8" w:rsidSect="006B51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4472A" w14:textId="77777777" w:rsidR="009539E6" w:rsidRDefault="009539E6" w:rsidP="00FE2EEA">
      <w:pPr>
        <w:spacing w:after="0" w:line="240" w:lineRule="auto"/>
      </w:pPr>
      <w:r>
        <w:separator/>
      </w:r>
    </w:p>
  </w:endnote>
  <w:endnote w:type="continuationSeparator" w:id="0">
    <w:p w14:paraId="2EE3A1CA" w14:textId="77777777" w:rsidR="009539E6" w:rsidRDefault="009539E6" w:rsidP="00F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E9EA" w14:textId="77777777" w:rsidR="007819C3" w:rsidRDefault="00771D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BA873E" wp14:editId="69E300E8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AED178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  <w:p w14:paraId="4FDB7C4A" w14:textId="3E4AB2C7" w:rsidR="007819C3" w:rsidRDefault="00135DCC">
    <w:pPr>
      <w:pStyle w:val="Footer"/>
    </w:pPr>
    <w:r>
      <w:t>Roles and Responsibilities</w:t>
    </w:r>
  </w:p>
  <w:p w14:paraId="323C0B42" w14:textId="77777777" w:rsidR="00DE4F17" w:rsidRDefault="00BF1CC1">
    <w:pPr>
      <w:pStyle w:val="Footer"/>
    </w:pPr>
    <w:r>
      <w:t xml:space="preserve">Developed by the Victorian Comprehensive Cancer Centre (VCCC): </w:t>
    </w:r>
    <w:r w:rsidR="007819C3">
      <w:t>www.viccompcancerctr.org</w:t>
    </w:r>
    <w:r w:rsidR="00DE4F17">
      <w:tab/>
    </w:r>
    <w:r w:rsidR="00DE4F17">
      <w:fldChar w:fldCharType="begin"/>
    </w:r>
    <w:r w:rsidR="00DE4F17">
      <w:instrText xml:space="preserve"> PAGE   \* MERGEFORMAT </w:instrText>
    </w:r>
    <w:r w:rsidR="00DE4F17">
      <w:fldChar w:fldCharType="separate"/>
    </w:r>
    <w:r w:rsidR="00DE4F17">
      <w:rPr>
        <w:noProof/>
      </w:rPr>
      <w:t>1</w:t>
    </w:r>
    <w:r w:rsidR="00DE4F1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A3E0" w14:textId="77777777" w:rsidR="00BB01E8" w:rsidRDefault="00BB01E8" w:rsidP="00BB01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60CE0F3" wp14:editId="171EC8D6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E2CC0D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  <w:p w14:paraId="59E2ABE1" w14:textId="77777777" w:rsidR="00BB01E8" w:rsidRDefault="00BB01E8" w:rsidP="00BB01E8">
    <w:pPr>
      <w:pStyle w:val="Footer"/>
    </w:pPr>
    <w:r>
      <w:t>Roles and Responsibilities</w:t>
    </w:r>
  </w:p>
  <w:p w14:paraId="67E8B8F8" w14:textId="77777777" w:rsidR="00BB01E8" w:rsidRDefault="00BB01E8" w:rsidP="00BB01E8">
    <w:pPr>
      <w:pStyle w:val="Footer"/>
    </w:pPr>
    <w:r>
      <w:t>Developed by the Victorian Comprehensive Cancer Centre (VCCC): www.viccompcancerctr.org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73E3F61B" w14:textId="77777777" w:rsidR="00BB01E8" w:rsidRDefault="00BB0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5CA4" w14:textId="77777777" w:rsidR="009539E6" w:rsidRDefault="009539E6" w:rsidP="00FE2EEA">
      <w:pPr>
        <w:spacing w:after="0" w:line="240" w:lineRule="auto"/>
      </w:pPr>
      <w:r>
        <w:separator/>
      </w:r>
    </w:p>
  </w:footnote>
  <w:footnote w:type="continuationSeparator" w:id="0">
    <w:p w14:paraId="30F35476" w14:textId="77777777" w:rsidR="009539E6" w:rsidRDefault="009539E6" w:rsidP="00F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9EC4" w14:textId="77777777" w:rsidR="00FE2EEA" w:rsidRDefault="0072196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08B97C21" wp14:editId="49755862">
              <wp:simplePos x="0" y="0"/>
              <wp:positionH relativeFrom="column">
                <wp:posOffset>19050</wp:posOffset>
              </wp:positionH>
              <wp:positionV relativeFrom="paragraph">
                <wp:posOffset>-13970</wp:posOffset>
              </wp:positionV>
              <wp:extent cx="2360930" cy="140462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3101C" w14:textId="77777777" w:rsidR="00721966" w:rsidRDefault="00721966">
                          <w:r>
                            <w:t>Double click on this space to insert your organisation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B97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-1.1pt;width:185.9pt;height:110.6pt;z-index:-251643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tF0q1t8AAAAIAQAADwAAAAAAAAAAAAAAAAB5BAAAZHJzL2Rvd25yZXYu&#10;eG1sUEsFBgAAAAAEAAQA8wAAAIUFAAAAAA==&#10;" stroked="f">
              <v:textbox style="mso-fit-shape-to-text:t">
                <w:txbxContent>
                  <w:p w14:paraId="3203101C" w14:textId="77777777" w:rsidR="00721966" w:rsidRDefault="00721966">
                    <w:r>
                      <w:t>Double click on this space to insert your organisation logo</w:t>
                    </w:r>
                  </w:p>
                </w:txbxContent>
              </v:textbox>
            </v:shape>
          </w:pict>
        </mc:Fallback>
      </mc:AlternateContent>
    </w:r>
    <w:r w:rsidR="00771D9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A0AAA" wp14:editId="5CB7F18D">
              <wp:simplePos x="0" y="0"/>
              <wp:positionH relativeFrom="margin">
                <wp:align>right</wp:align>
              </wp:positionH>
              <wp:positionV relativeFrom="paragraph">
                <wp:posOffset>558800</wp:posOffset>
              </wp:positionV>
              <wp:extent cx="58959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26F324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4pt" to="877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iRtQEAALcDAAAOAAAAZHJzL2Uyb0RvYy54bWysU8GO0zAQvSPxD5bvNOlKhd2o6R66gguC&#10;ioUP8DrjxsL2WGPTtH/P2G2zCBBCiIvjsd97M288Wd8fvRMHoGQx9HK5aKWAoHGwYd/LL5/fvrqV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CDEA" w14:textId="77777777" w:rsidR="006B51CA" w:rsidRDefault="00771D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A6A4A4" wp14:editId="4806F1AF">
              <wp:simplePos x="0" y="0"/>
              <wp:positionH relativeFrom="margin">
                <wp:align>right</wp:align>
              </wp:positionH>
              <wp:positionV relativeFrom="paragraph">
                <wp:posOffset>554355</wp:posOffset>
              </wp:positionV>
              <wp:extent cx="58959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6F490D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3.65pt" to="877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7292B3" wp14:editId="6AAEADF2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3048000" cy="1404620"/>
              <wp:effectExtent l="0" t="0" r="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9F6B5" w14:textId="7C579C1C" w:rsidR="006B51CA" w:rsidRDefault="00871535" w:rsidP="006B51CA">
                          <w:pPr>
                            <w:pStyle w:val="Heading1"/>
                          </w:pPr>
                          <w:r>
                            <w:t>Roles and Responsibilities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292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.4pt;width:240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" stroked="f">
              <v:textbox style="mso-fit-shape-to-text:t">
                <w:txbxContent>
                  <w:p w14:paraId="6EB9F6B5" w14:textId="7C579C1C" w:rsidR="006B51CA" w:rsidRDefault="00871535" w:rsidP="006B51CA">
                    <w:pPr>
                      <w:pStyle w:val="Heading1"/>
                    </w:pPr>
                    <w:r>
                      <w:t>Roles and Responsibilities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A5A"/>
    <w:multiLevelType w:val="hybridMultilevel"/>
    <w:tmpl w:val="F45AAF02"/>
    <w:lvl w:ilvl="0" w:tplc="9594F054">
      <w:start w:val="1"/>
      <w:numFmt w:val="bullet"/>
      <w:lvlText w:val=""/>
      <w:lvlJc w:val="left"/>
      <w:pPr>
        <w:ind w:left="57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090A6C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C5AA7CB4">
      <w:start w:val="1"/>
      <w:numFmt w:val="bullet"/>
      <w:lvlText w:val="•"/>
      <w:lvlJc w:val="left"/>
      <w:pPr>
        <w:ind w:left="1877" w:hanging="361"/>
      </w:pPr>
      <w:rPr>
        <w:rFonts w:hint="default"/>
      </w:rPr>
    </w:lvl>
    <w:lvl w:ilvl="3" w:tplc="93F6ED6C">
      <w:start w:val="1"/>
      <w:numFmt w:val="bullet"/>
      <w:lvlText w:val="•"/>
      <w:lvlJc w:val="left"/>
      <w:pPr>
        <w:ind w:left="2915" w:hanging="361"/>
      </w:pPr>
      <w:rPr>
        <w:rFonts w:hint="default"/>
      </w:rPr>
    </w:lvl>
    <w:lvl w:ilvl="4" w:tplc="EFF0744C">
      <w:start w:val="1"/>
      <w:numFmt w:val="bullet"/>
      <w:lvlText w:val="•"/>
      <w:lvlJc w:val="left"/>
      <w:pPr>
        <w:ind w:left="3953" w:hanging="361"/>
      </w:pPr>
      <w:rPr>
        <w:rFonts w:hint="default"/>
      </w:rPr>
    </w:lvl>
    <w:lvl w:ilvl="5" w:tplc="F1E46B58">
      <w:start w:val="1"/>
      <w:numFmt w:val="bullet"/>
      <w:lvlText w:val="•"/>
      <w:lvlJc w:val="left"/>
      <w:pPr>
        <w:ind w:left="4991" w:hanging="361"/>
      </w:pPr>
      <w:rPr>
        <w:rFonts w:hint="default"/>
      </w:rPr>
    </w:lvl>
    <w:lvl w:ilvl="6" w:tplc="87B83A76">
      <w:start w:val="1"/>
      <w:numFmt w:val="bullet"/>
      <w:lvlText w:val="•"/>
      <w:lvlJc w:val="left"/>
      <w:pPr>
        <w:ind w:left="6028" w:hanging="361"/>
      </w:pPr>
      <w:rPr>
        <w:rFonts w:hint="default"/>
      </w:rPr>
    </w:lvl>
    <w:lvl w:ilvl="7" w:tplc="111A7998">
      <w:start w:val="1"/>
      <w:numFmt w:val="bullet"/>
      <w:lvlText w:val="•"/>
      <w:lvlJc w:val="left"/>
      <w:pPr>
        <w:ind w:left="7066" w:hanging="361"/>
      </w:pPr>
      <w:rPr>
        <w:rFonts w:hint="default"/>
      </w:rPr>
    </w:lvl>
    <w:lvl w:ilvl="8" w:tplc="5672AB06">
      <w:start w:val="1"/>
      <w:numFmt w:val="bullet"/>
      <w:lvlText w:val="•"/>
      <w:lvlJc w:val="left"/>
      <w:pPr>
        <w:ind w:left="8104" w:hanging="361"/>
      </w:pPr>
      <w:rPr>
        <w:rFonts w:hint="default"/>
      </w:rPr>
    </w:lvl>
  </w:abstractNum>
  <w:abstractNum w:abstractNumId="1" w15:restartNumberingAfterBreak="0">
    <w:nsid w:val="1E2403C2"/>
    <w:multiLevelType w:val="hybridMultilevel"/>
    <w:tmpl w:val="AF9A5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A64"/>
    <w:multiLevelType w:val="hybridMultilevel"/>
    <w:tmpl w:val="83806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3A1E"/>
    <w:multiLevelType w:val="hybridMultilevel"/>
    <w:tmpl w:val="848EE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EA"/>
    <w:rsid w:val="000017A8"/>
    <w:rsid w:val="000178A9"/>
    <w:rsid w:val="00044181"/>
    <w:rsid w:val="00114DA4"/>
    <w:rsid w:val="00135DCC"/>
    <w:rsid w:val="002D0AC2"/>
    <w:rsid w:val="002D0FA6"/>
    <w:rsid w:val="004B06DD"/>
    <w:rsid w:val="0053134A"/>
    <w:rsid w:val="00671C5E"/>
    <w:rsid w:val="006B51CA"/>
    <w:rsid w:val="00721966"/>
    <w:rsid w:val="00771D9C"/>
    <w:rsid w:val="007819C3"/>
    <w:rsid w:val="00850159"/>
    <w:rsid w:val="00871535"/>
    <w:rsid w:val="009539E6"/>
    <w:rsid w:val="00A978E7"/>
    <w:rsid w:val="00BB01E8"/>
    <w:rsid w:val="00BF1CC1"/>
    <w:rsid w:val="00D31948"/>
    <w:rsid w:val="00D640CE"/>
    <w:rsid w:val="00DE4F17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61BD8"/>
  <w15:chartTrackingRefBased/>
  <w15:docId w15:val="{2D7B5415-9CEF-4209-81AE-05FE366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EEA"/>
  </w:style>
  <w:style w:type="paragraph" w:styleId="Heading1">
    <w:name w:val="heading 1"/>
    <w:basedOn w:val="Normal"/>
    <w:next w:val="Normal"/>
    <w:link w:val="Heading1Char"/>
    <w:uiPriority w:val="9"/>
    <w:qFormat/>
    <w:rsid w:val="00FE2EE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E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EEA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EEA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EEA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EEA"/>
    <w:rPr>
      <w:rFonts w:ascii="Calibri" w:eastAsiaTheme="majorEastAsia" w:hAnsi="Calibr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EA"/>
  </w:style>
  <w:style w:type="paragraph" w:styleId="Footer">
    <w:name w:val="footer"/>
    <w:basedOn w:val="Normal"/>
    <w:link w:val="Foot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EA"/>
  </w:style>
  <w:style w:type="paragraph" w:styleId="BalloonText">
    <w:name w:val="Balloon Text"/>
    <w:basedOn w:val="Normal"/>
    <w:link w:val="BalloonTextChar"/>
    <w:uiPriority w:val="99"/>
    <w:semiHidden/>
    <w:unhideWhenUsed/>
    <w:rsid w:val="0078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135DC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095A57D6AD347B9520743CB35F227" ma:contentTypeVersion="13" ma:contentTypeDescription="Create a new document." ma:contentTypeScope="" ma:versionID="415e3c2b53e5c8d1f8b9d14e54cd43d9">
  <xsd:schema xmlns:xsd="http://www.w3.org/2001/XMLSchema" xmlns:xs="http://www.w3.org/2001/XMLSchema" xmlns:p="http://schemas.microsoft.com/office/2006/metadata/properties" xmlns:ns3="9f3bff31-9fd4-4699-90cf-c0cd11766f12" xmlns:ns4="78ea2596-d6df-44c7-886e-5f2efe51ad18" targetNamespace="http://schemas.microsoft.com/office/2006/metadata/properties" ma:root="true" ma:fieldsID="7091dbe2687591ac1b7cc539c8246957" ns3:_="" ns4:_="">
    <xsd:import namespace="9f3bff31-9fd4-4699-90cf-c0cd11766f12"/>
    <xsd:import namespace="78ea2596-d6df-44c7-886e-5f2efe51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ff31-9fd4-4699-90cf-c0cd1176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2596-d6df-44c7-886e-5f2efe51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55927-3CBA-48D2-B168-13FB6FECC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DAE66-DA27-4783-B7EB-353D45B51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ff31-9fd4-4699-90cf-c0cd11766f12"/>
    <ds:schemaRef ds:uri="78ea2596-d6df-44c7-886e-5f2efe51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45039-59EC-4138-A69D-8EA9265321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Byrne</dc:creator>
  <cp:keywords/>
  <dc:description/>
  <cp:lastModifiedBy>Lee Byrne</cp:lastModifiedBy>
  <cp:revision>8</cp:revision>
  <dcterms:created xsi:type="dcterms:W3CDTF">2020-05-27T23:01:00Z</dcterms:created>
  <dcterms:modified xsi:type="dcterms:W3CDTF">2020-05-27T23:29:00Z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0x0101003E5095A57D6AD347B9520743CB35F227</vt:lpwstr>
  </property>
</Properties>
</file>