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B4B" w14:textId="77777777" w:rsidR="000017A8" w:rsidRDefault="000017A8" w:rsidP="00FE2EEA"/>
    <w:p w14:paraId="7CB5F5E6" w14:textId="77777777" w:rsidR="00455E30" w:rsidRDefault="00455E30" w:rsidP="00455E30">
      <w:pPr>
        <w:spacing w:after="120"/>
        <w:rPr>
          <w:rFonts w:eastAsia="Calibri" w:hAnsi="Calibri" w:cs="Calibri"/>
        </w:rPr>
      </w:pP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clinical</w:t>
      </w:r>
      <w:r>
        <w:rPr>
          <w:spacing w:val="-5"/>
        </w:rPr>
        <w:t xml:space="preserve"> </w:t>
      </w:r>
      <w: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instances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particularly</w:t>
      </w:r>
      <w:r>
        <w:rPr>
          <w:spacing w:val="-1"/>
        </w:rPr>
        <w:t xml:space="preserve"> </w:t>
      </w:r>
      <w:r>
        <w:t>sad, tragic or disturbing for some</w:t>
      </w:r>
      <w:r>
        <w:rPr>
          <w:spacing w:val="-13"/>
        </w:rPr>
        <w:t xml:space="preserve"> </w:t>
      </w:r>
      <w:r>
        <w:t>scientists.</w:t>
      </w:r>
    </w:p>
    <w:p w14:paraId="6BA760B4" w14:textId="77777777" w:rsidR="00455E30" w:rsidRDefault="00455E30" w:rsidP="00455E30">
      <w:pPr>
        <w:spacing w:after="120"/>
      </w:pPr>
      <w:r>
        <w:t xml:space="preserve">Pre-briefing and debriefing discussions may assist in </w:t>
      </w:r>
      <w:proofErr w:type="spellStart"/>
      <w:r>
        <w:t>minimising</w:t>
      </w:r>
      <w:proofErr w:type="spellEnd"/>
      <w:r>
        <w:t xml:space="preserve"> the risk of problems occurring due</w:t>
      </w:r>
      <w:r>
        <w:rPr>
          <w:spacing w:val="-31"/>
        </w:rPr>
        <w:t xml:space="preserve"> </w:t>
      </w:r>
      <w:r>
        <w:t xml:space="preserve">to exposure to any potentially </w:t>
      </w:r>
      <w:proofErr w:type="spellStart"/>
      <w:r>
        <w:t>traumatising</w:t>
      </w:r>
      <w:proofErr w:type="spellEnd"/>
      <w:r>
        <w:t xml:space="preserve"> information or interactions. The aim of pre-briefing</w:t>
      </w:r>
      <w:r>
        <w:rPr>
          <w:spacing w:val="-24"/>
        </w:rPr>
        <w:t xml:space="preserve"> </w:t>
      </w:r>
      <w:r>
        <w:t>and debriefing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participants</w:t>
      </w:r>
      <w:r>
        <w:rPr>
          <w:spacing w:val="-2"/>
        </w:rPr>
        <w:t xml:space="preserve"> </w:t>
      </w:r>
      <w:r>
        <w:t>deal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emotional</w:t>
      </w:r>
      <w:r>
        <w:rPr>
          <w:spacing w:val="-2"/>
        </w:rPr>
        <w:t xml:space="preserve"> </w:t>
      </w:r>
      <w:r>
        <w:t>reactions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from involvement in this</w:t>
      </w:r>
      <w:r>
        <w:rPr>
          <w:spacing w:val="-10"/>
        </w:rPr>
        <w:t xml:space="preserve"> </w:t>
      </w:r>
      <w:r>
        <w:t>program.</w:t>
      </w:r>
    </w:p>
    <w:p w14:paraId="0F35C5D1" w14:textId="77777777" w:rsidR="00455E30" w:rsidRDefault="00455E30" w:rsidP="00455E30">
      <w:pPr>
        <w:spacing w:after="120"/>
        <w:rPr>
          <w:rFonts w:eastAsia="Calibri" w:hAnsi="Calibri" w:cs="Calibri"/>
        </w:rPr>
      </w:pPr>
      <w:r>
        <w:rPr>
          <w:spacing w:val="-1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s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rPr>
          <w:b/>
          <w:spacing w:val="-1"/>
        </w:rPr>
        <w:t>bo</w:t>
      </w:r>
      <w:r>
        <w:rPr>
          <w:b/>
        </w:rPr>
        <w:t>th</w:t>
      </w:r>
      <w:r>
        <w:rPr>
          <w:b/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ia</w:t>
      </w:r>
      <w:r>
        <w:t>n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il</w:t>
      </w:r>
      <w:r>
        <w:t>l 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t>s</w:t>
      </w:r>
      <w:r>
        <w:rPr>
          <w:spacing w:val="1"/>
        </w:rPr>
        <w:t>o</w:t>
      </w:r>
      <w:r>
        <w:rPr>
          <w:spacing w:val="-1"/>
        </w:rPr>
        <w:t xml:space="preserve">nable </w:t>
      </w:r>
      <w:r>
        <w:t>ste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in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1"/>
        </w:rPr>
        <w:t>is</w:t>
      </w:r>
      <w:r>
        <w:t>e</w:t>
      </w:r>
      <w:proofErr w:type="spellEnd"/>
      <w:r>
        <w:rPr>
          <w:spacing w:val="-2"/>
        </w:rPr>
        <w:t xml:space="preserve"> </w:t>
      </w:r>
      <w: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ris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p</w:t>
      </w:r>
      <w:r>
        <w:rPr>
          <w:spacing w:val="-3"/>
        </w:rPr>
        <w:t>r</w:t>
      </w:r>
      <w:r>
        <w:rPr>
          <w:spacing w:val="1"/>
        </w:rPr>
        <w:t>e</w:t>
      </w:r>
      <w:r>
        <w:rPr>
          <w:spacing w:val="-1"/>
        </w:rPr>
        <w:t>-bri</w:t>
      </w:r>
      <w:r>
        <w:t>e</w:t>
      </w:r>
      <w:r>
        <w:rPr>
          <w:spacing w:val="-3"/>
        </w:rPr>
        <w:t>f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d</w:t>
      </w:r>
      <w:r>
        <w:t>e</w:t>
      </w:r>
      <w:r>
        <w:rPr>
          <w:spacing w:val="-1"/>
        </w:rPr>
        <w:t>bri</w:t>
      </w:r>
      <w:r>
        <w:t>e</w:t>
      </w:r>
      <w:r>
        <w:rPr>
          <w:spacing w:val="-1"/>
        </w:rPr>
        <w:t>fin</w:t>
      </w:r>
      <w:r>
        <w:t xml:space="preserve">g </w:t>
      </w:r>
      <w:r>
        <w:rPr>
          <w:spacing w:val="-1"/>
        </w:rPr>
        <w:t>dis</w:t>
      </w:r>
      <w:r>
        <w:t>c</w:t>
      </w:r>
      <w:r>
        <w:rPr>
          <w:spacing w:val="-1"/>
        </w:rPr>
        <w:t>ussi</w:t>
      </w:r>
      <w:r>
        <w:rPr>
          <w:spacing w:val="1"/>
        </w:rPr>
        <w:t>o</w:t>
      </w:r>
      <w:r>
        <w:rPr>
          <w:spacing w:val="-1"/>
        </w:rPr>
        <w:t>ns.</w:t>
      </w:r>
    </w:p>
    <w:p w14:paraId="333CCDB3" w14:textId="77777777" w:rsidR="00455E30" w:rsidRDefault="00455E30" w:rsidP="00455E30">
      <w:pPr>
        <w:spacing w:after="120"/>
        <w:rPr>
          <w:b/>
          <w:bCs/>
        </w:rPr>
      </w:pPr>
      <w:bookmarkStart w:id="0" w:name="Pre-briefing"/>
      <w:bookmarkEnd w:id="0"/>
    </w:p>
    <w:p w14:paraId="1CF2901C" w14:textId="4D438B1E" w:rsidR="00455E30" w:rsidRPr="00BE3248" w:rsidRDefault="00455E30" w:rsidP="00455E30">
      <w:pPr>
        <w:pStyle w:val="Heading1"/>
      </w:pPr>
      <w:r w:rsidRPr="00BE3248">
        <w:t>Pre-briefing</w:t>
      </w:r>
    </w:p>
    <w:p w14:paraId="208F49F5" w14:textId="77777777" w:rsidR="00455E30" w:rsidRDefault="00455E30" w:rsidP="00455E30">
      <w:pPr>
        <w:pStyle w:val="ListParagraph"/>
        <w:numPr>
          <w:ilvl w:val="0"/>
          <w:numId w:val="2"/>
        </w:numPr>
        <w:tabs>
          <w:tab w:val="left" w:pos="481"/>
        </w:tabs>
        <w:spacing w:before="169" w:after="120" w:line="276" w:lineRule="auto"/>
        <w:ind w:right="2208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Clinicians should raise potentially </w:t>
      </w:r>
      <w:proofErr w:type="spellStart"/>
      <w:r>
        <w:rPr>
          <w:rFonts w:ascii="Calibri"/>
        </w:rPr>
        <w:t>traumatising</w:t>
      </w:r>
      <w:proofErr w:type="spellEnd"/>
      <w:r>
        <w:rPr>
          <w:rFonts w:ascii="Calibri"/>
        </w:rPr>
        <w:t xml:space="preserve"> conversations/situations </w:t>
      </w:r>
      <w:r>
        <w:rPr>
          <w:rFonts w:ascii="Calibri"/>
          <w:b/>
        </w:rPr>
        <w:t xml:space="preserve">prior </w:t>
      </w:r>
      <w:r>
        <w:rPr>
          <w:rFonts w:ascii="Calibri"/>
        </w:rPr>
        <w:t>to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the consultation/discussion commencing. This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ensures:</w:t>
      </w:r>
    </w:p>
    <w:p w14:paraId="3414EFEE" w14:textId="77777777" w:rsidR="00455E30" w:rsidRDefault="00455E30" w:rsidP="00455E3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after="120" w:line="274" w:lineRule="exact"/>
        <w:ind w:right="780" w:hanging="360"/>
        <w:rPr>
          <w:rFonts w:ascii="Calibri" w:eastAsia="Calibri" w:hAnsi="Calibri" w:cs="Calibri"/>
        </w:rPr>
      </w:pPr>
      <w:r>
        <w:rPr>
          <w:rFonts w:ascii="Calibri"/>
        </w:rPr>
        <w:t>the scientist can feel somewhat prepared for tough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conversations</w:t>
      </w:r>
    </w:p>
    <w:p w14:paraId="22455295" w14:textId="77777777" w:rsidR="00455E30" w:rsidRDefault="00455E30" w:rsidP="00455E30">
      <w:pPr>
        <w:pStyle w:val="ListParagraph"/>
        <w:numPr>
          <w:ilvl w:val="1"/>
          <w:numId w:val="2"/>
        </w:numPr>
        <w:tabs>
          <w:tab w:val="left" w:pos="1199"/>
          <w:tab w:val="left" w:pos="1200"/>
        </w:tabs>
        <w:spacing w:before="34" w:after="120" w:line="268" w:lineRule="auto"/>
        <w:ind w:right="2745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the scientist has a chance to </w:t>
      </w:r>
      <w:r>
        <w:rPr>
          <w:rFonts w:ascii="Calibri"/>
          <w:b/>
        </w:rPr>
        <w:t xml:space="preserve">voice any concerns </w:t>
      </w:r>
      <w:r>
        <w:rPr>
          <w:rFonts w:ascii="Calibri"/>
        </w:rPr>
        <w:t>regarding the type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of consultation/discussion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involved.</w:t>
      </w:r>
    </w:p>
    <w:p w14:paraId="587DDECA" w14:textId="77777777" w:rsidR="00455E30" w:rsidRDefault="00455E30" w:rsidP="00455E30">
      <w:pPr>
        <w:pStyle w:val="ListParagraph"/>
        <w:numPr>
          <w:ilvl w:val="0"/>
          <w:numId w:val="2"/>
        </w:numPr>
        <w:tabs>
          <w:tab w:val="left" w:pos="480"/>
        </w:tabs>
        <w:spacing w:before="6" w:after="120" w:line="276" w:lineRule="auto"/>
        <w:ind w:left="479" w:right="1029" w:hanging="360"/>
        <w:rPr>
          <w:rFonts w:ascii="Calibri" w:eastAsia="Calibri" w:hAnsi="Calibri" w:cs="Calibri"/>
        </w:rPr>
      </w:pPr>
      <w:r>
        <w:rPr>
          <w:rFonts w:ascii="Calibri"/>
        </w:rPr>
        <w:t>Scientists are encouraged to opt out of any consultations they feel will be inappropriate for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them from a self-care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perspective.</w:t>
      </w:r>
    </w:p>
    <w:p w14:paraId="6FD8E237" w14:textId="77777777" w:rsidR="00455E30" w:rsidRDefault="00455E30" w:rsidP="00455E30">
      <w:pPr>
        <w:pStyle w:val="ListParagraph"/>
        <w:numPr>
          <w:ilvl w:val="0"/>
          <w:numId w:val="2"/>
        </w:numPr>
        <w:tabs>
          <w:tab w:val="left" w:pos="480"/>
        </w:tabs>
        <w:spacing w:before="1" w:after="120" w:line="273" w:lineRule="auto"/>
        <w:ind w:left="479" w:right="698" w:hanging="360"/>
        <w:rPr>
          <w:rFonts w:ascii="Calibri" w:eastAsia="Calibri" w:hAnsi="Calibri" w:cs="Calibri"/>
        </w:rPr>
      </w:pPr>
      <w:r>
        <w:rPr>
          <w:rFonts w:ascii="Calibri"/>
        </w:rPr>
        <w:t>Scientists should be aware that they are able to leave the clinical consultation at any time if they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feel uncomfortable or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overwhelmed.</w:t>
      </w:r>
    </w:p>
    <w:p w14:paraId="6E6B5B54" w14:textId="77777777" w:rsidR="00455E30" w:rsidRDefault="00455E30" w:rsidP="00455E30">
      <w:pPr>
        <w:spacing w:after="120"/>
        <w:rPr>
          <w:rFonts w:ascii="Calibri" w:eastAsia="Calibri" w:hAnsi="Calibri" w:cs="Calibri"/>
        </w:rPr>
      </w:pPr>
    </w:p>
    <w:p w14:paraId="279B8F64" w14:textId="77777777" w:rsidR="00455E30" w:rsidRPr="00BE3248" w:rsidRDefault="00455E30" w:rsidP="00455E30">
      <w:pPr>
        <w:pStyle w:val="Heading1"/>
      </w:pPr>
      <w:bookmarkStart w:id="1" w:name="Debriefing"/>
      <w:bookmarkEnd w:id="1"/>
      <w:r w:rsidRPr="00BE3248">
        <w:t>Debriefing</w:t>
      </w:r>
    </w:p>
    <w:p w14:paraId="15D8BC22" w14:textId="77777777" w:rsidR="00455E30" w:rsidRDefault="00455E30" w:rsidP="00455E30">
      <w:pPr>
        <w:pStyle w:val="ListParagraph"/>
        <w:numPr>
          <w:ilvl w:val="0"/>
          <w:numId w:val="2"/>
        </w:numPr>
        <w:tabs>
          <w:tab w:val="left" w:pos="481"/>
        </w:tabs>
        <w:spacing w:before="169" w:after="120" w:line="276" w:lineRule="auto"/>
        <w:ind w:right="1349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Clinicians should discuss potentially </w:t>
      </w:r>
      <w:proofErr w:type="spellStart"/>
      <w:r>
        <w:rPr>
          <w:rFonts w:ascii="Calibri"/>
        </w:rPr>
        <w:t>traumatising</w:t>
      </w:r>
      <w:proofErr w:type="spellEnd"/>
      <w:r>
        <w:rPr>
          <w:rFonts w:ascii="Calibri"/>
        </w:rPr>
        <w:t xml:space="preserve"> consultations/discussions </w:t>
      </w:r>
      <w:r>
        <w:rPr>
          <w:rFonts w:ascii="Calibri"/>
          <w:b/>
        </w:rPr>
        <w:t>after the event</w:t>
      </w:r>
      <w:r>
        <w:rPr>
          <w:rFonts w:ascii="Calibri"/>
          <w:b/>
          <w:spacing w:val="-3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provide scientists the opportunity to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discuss:</w:t>
      </w:r>
    </w:p>
    <w:p w14:paraId="36B61ECC" w14:textId="77777777" w:rsidR="00455E30" w:rsidRDefault="00455E30" w:rsidP="00455E30">
      <w:pPr>
        <w:pStyle w:val="ListParagraph"/>
        <w:numPr>
          <w:ilvl w:val="1"/>
          <w:numId w:val="2"/>
        </w:numPr>
        <w:tabs>
          <w:tab w:val="left" w:pos="1201"/>
        </w:tabs>
        <w:spacing w:after="120" w:line="266" w:lineRule="auto"/>
        <w:ind w:left="1200" w:right="124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 overview of the situation observed – medical background/context, decision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</w:rPr>
        <w:t>making process for the clinician, potential outcomes/next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steps</w:t>
      </w:r>
    </w:p>
    <w:p w14:paraId="03C845AA" w14:textId="77777777" w:rsidR="00455E30" w:rsidRDefault="00455E30" w:rsidP="00455E30">
      <w:pPr>
        <w:pStyle w:val="ListParagraph"/>
        <w:numPr>
          <w:ilvl w:val="1"/>
          <w:numId w:val="2"/>
        </w:numPr>
        <w:tabs>
          <w:tab w:val="left" w:pos="1201"/>
        </w:tabs>
        <w:spacing w:before="11" w:after="120"/>
        <w:ind w:left="1200" w:right="780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The </w:t>
      </w:r>
      <w:proofErr w:type="gramStart"/>
      <w:r>
        <w:rPr>
          <w:rFonts w:ascii="Calibri"/>
        </w:rPr>
        <w:t>scientists</w:t>
      </w:r>
      <w:proofErr w:type="gramEnd"/>
      <w:r>
        <w:rPr>
          <w:rFonts w:ascii="Calibri"/>
        </w:rPr>
        <w:t xml:space="preserve"> thoughts and feelings that were provoked as a result of their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observation.</w:t>
      </w:r>
    </w:p>
    <w:p w14:paraId="35253E29" w14:textId="77777777" w:rsidR="00455E30" w:rsidRDefault="00455E30" w:rsidP="00455E30">
      <w:pPr>
        <w:pStyle w:val="ListParagraph"/>
        <w:numPr>
          <w:ilvl w:val="0"/>
          <w:numId w:val="2"/>
        </w:numPr>
        <w:tabs>
          <w:tab w:val="left" w:pos="481"/>
        </w:tabs>
        <w:spacing w:before="34" w:after="120" w:line="273" w:lineRule="auto"/>
        <w:ind w:right="732" w:hanging="360"/>
        <w:rPr>
          <w:rFonts w:ascii="Calibri" w:eastAsia="Calibri" w:hAnsi="Calibri" w:cs="Calibri"/>
        </w:rPr>
      </w:pPr>
      <w:r>
        <w:rPr>
          <w:rFonts w:ascii="Calibri"/>
        </w:rPr>
        <w:t>Debriefing is not meant to be an individual counseling session, but it can be helpful for individuals</w:t>
      </w:r>
      <w:r>
        <w:rPr>
          <w:rFonts w:ascii="Calibri"/>
          <w:spacing w:val="-33"/>
        </w:rPr>
        <w:t xml:space="preserve"> </w:t>
      </w:r>
      <w:r>
        <w:rPr>
          <w:rFonts w:ascii="Calibri"/>
        </w:rPr>
        <w:t>to talk about the personal impact of a traumatic event they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observed.</w:t>
      </w:r>
    </w:p>
    <w:p w14:paraId="70CE7598" w14:textId="77777777" w:rsidR="00455E30" w:rsidRDefault="00455E30" w:rsidP="00455E30">
      <w:pPr>
        <w:pStyle w:val="ListParagraph"/>
        <w:numPr>
          <w:ilvl w:val="0"/>
          <w:numId w:val="2"/>
        </w:numPr>
        <w:tabs>
          <w:tab w:val="left" w:pos="481"/>
        </w:tabs>
        <w:spacing w:before="4" w:after="120"/>
        <w:ind w:right="780" w:hanging="360"/>
        <w:rPr>
          <w:rFonts w:ascii="Calibri" w:eastAsia="Calibri" w:hAnsi="Calibri" w:cs="Calibri"/>
        </w:rPr>
      </w:pPr>
      <w:r>
        <w:rPr>
          <w:rFonts w:ascii="Calibri"/>
        </w:rPr>
        <w:t xml:space="preserve">Scientists who may be having a difficult time dealing with </w:t>
      </w:r>
      <w:proofErr w:type="spellStart"/>
      <w:r>
        <w:rPr>
          <w:rFonts w:ascii="Calibri"/>
        </w:rPr>
        <w:t>traumatising</w:t>
      </w:r>
      <w:proofErr w:type="spellEnd"/>
      <w:r>
        <w:rPr>
          <w:rFonts w:ascii="Calibri"/>
        </w:rPr>
        <w:t xml:space="preserve"> events should raise this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with</w:t>
      </w:r>
    </w:p>
    <w:p w14:paraId="60621501" w14:textId="4B75D444" w:rsidR="00455E30" w:rsidRDefault="00455E30" w:rsidP="00534EB0">
      <w:pPr>
        <w:spacing w:before="38" w:after="120"/>
        <w:ind w:left="480" w:right="780"/>
        <w:rPr>
          <w:rFonts w:ascii="Calibri"/>
        </w:rPr>
      </w:pPr>
      <w:r>
        <w:rPr>
          <w:rFonts w:ascii="Calibri"/>
          <w:b/>
        </w:rPr>
        <w:t xml:space="preserve">their appropriate manager/service </w:t>
      </w:r>
      <w:r>
        <w:rPr>
          <w:rFonts w:ascii="Calibri"/>
        </w:rPr>
        <w:t>for support and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assistance.</w:t>
      </w:r>
    </w:p>
    <w:p w14:paraId="025D2314" w14:textId="77777777" w:rsidR="00534EB0" w:rsidRPr="00534EB0" w:rsidRDefault="00534EB0" w:rsidP="00534EB0">
      <w:pPr>
        <w:spacing w:before="38" w:after="120"/>
        <w:ind w:left="480" w:right="780"/>
        <w:rPr>
          <w:rFonts w:ascii="Calibri"/>
        </w:rPr>
      </w:pPr>
      <w:bookmarkStart w:id="2" w:name="_GoBack"/>
      <w:bookmarkEnd w:id="2"/>
    </w:p>
    <w:p w14:paraId="10AE0293" w14:textId="350D7584" w:rsidR="00455E30" w:rsidRPr="00BE3248" w:rsidRDefault="00455E30" w:rsidP="00455E30">
      <w:pPr>
        <w:pStyle w:val="Heading1"/>
        <w:rPr>
          <w:rFonts w:eastAsia="Calibri" w:cs="Calibri"/>
        </w:rPr>
      </w:pPr>
      <w:r w:rsidRPr="00BE3248">
        <w:t>D</w:t>
      </w:r>
      <w:r w:rsidRPr="00BE3248">
        <w:rPr>
          <w:spacing w:val="-1"/>
        </w:rPr>
        <w:t>e</w:t>
      </w:r>
      <w:r w:rsidRPr="00BE3248">
        <w:rPr>
          <w:spacing w:val="1"/>
        </w:rPr>
        <w:t>b</w:t>
      </w:r>
      <w:r w:rsidRPr="00BE3248">
        <w:rPr>
          <w:spacing w:val="-1"/>
        </w:rPr>
        <w:t>r</w:t>
      </w:r>
      <w:r w:rsidRPr="00BE3248">
        <w:t>i</w:t>
      </w:r>
      <w:r w:rsidRPr="00BE3248">
        <w:rPr>
          <w:spacing w:val="-1"/>
        </w:rPr>
        <w:t>ef</w:t>
      </w:r>
      <w:r w:rsidRPr="00BE3248">
        <w:rPr>
          <w:spacing w:val="-2"/>
        </w:rPr>
        <w:t>in</w:t>
      </w:r>
      <w:r w:rsidRPr="00BE3248">
        <w:t>g</w:t>
      </w:r>
      <w:r w:rsidRPr="00BE3248">
        <w:rPr>
          <w:spacing w:val="1"/>
        </w:rPr>
        <w:t xml:space="preserve"> </w:t>
      </w:r>
      <w:r w:rsidRPr="00BE3248">
        <w:rPr>
          <w:spacing w:val="-3"/>
        </w:rPr>
        <w:t>t</w:t>
      </w:r>
      <w:r w:rsidRPr="00BE3248">
        <w:t>i</w:t>
      </w:r>
      <w:r w:rsidRPr="00BE3248">
        <w:rPr>
          <w:spacing w:val="1"/>
        </w:rPr>
        <w:t>p</w:t>
      </w:r>
      <w:r w:rsidRPr="00BE3248">
        <w:t xml:space="preserve">s </w:t>
      </w:r>
      <w:r w:rsidRPr="00BE3248">
        <w:rPr>
          <w:spacing w:val="-3"/>
        </w:rPr>
        <w:t>f</w:t>
      </w:r>
      <w:r w:rsidRPr="00BE3248">
        <w:rPr>
          <w:spacing w:val="1"/>
        </w:rPr>
        <w:t>o</w:t>
      </w:r>
      <w:r w:rsidRPr="00BE3248">
        <w:t>r</w:t>
      </w:r>
      <w:r w:rsidRPr="00BE3248">
        <w:rPr>
          <w:spacing w:val="-1"/>
        </w:rPr>
        <w:t xml:space="preserve"> </w:t>
      </w:r>
      <w:r w:rsidRPr="00BE3248">
        <w:rPr>
          <w:spacing w:val="-3"/>
        </w:rPr>
        <w:t>c</w:t>
      </w:r>
      <w:r w:rsidRPr="00BE3248">
        <w:t>l</w:t>
      </w:r>
      <w:r w:rsidRPr="00BE3248">
        <w:rPr>
          <w:spacing w:val="-2"/>
        </w:rPr>
        <w:t>i</w:t>
      </w:r>
      <w:r w:rsidRPr="00BE3248">
        <w:rPr>
          <w:spacing w:val="1"/>
        </w:rPr>
        <w:t>n</w:t>
      </w:r>
      <w:r w:rsidRPr="00BE3248">
        <w:rPr>
          <w:spacing w:val="-2"/>
        </w:rPr>
        <w:t>i</w:t>
      </w:r>
      <w:r w:rsidRPr="00BE3248">
        <w:t>c</w:t>
      </w:r>
      <w:r w:rsidRPr="00BE3248">
        <w:rPr>
          <w:spacing w:val="-2"/>
        </w:rPr>
        <w:t>ian</w:t>
      </w:r>
      <w:r w:rsidRPr="00BE3248">
        <w:rPr>
          <w:spacing w:val="-1"/>
        </w:rPr>
        <w:t>s</w:t>
      </w:r>
      <w:r w:rsidRPr="00BE3248">
        <w:t>:</w:t>
      </w:r>
    </w:p>
    <w:p w14:paraId="7EA56A4F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120" w:after="120" w:line="240" w:lineRule="auto"/>
        <w:ind w:hanging="359"/>
        <w:rPr>
          <w:rFonts w:ascii="Calibri" w:eastAsia="Calibri" w:hAnsi="Calibri" w:cs="Calibri"/>
          <w:iCs/>
        </w:rPr>
      </w:pPr>
      <w:r w:rsidRPr="00BE3248">
        <w:rPr>
          <w:rFonts w:ascii="Calibri"/>
          <w:iCs/>
        </w:rPr>
        <w:t>Set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4"/>
        </w:rPr>
        <w:t>a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id</w:t>
      </w:r>
      <w:r w:rsidRPr="00BE3248">
        <w:rPr>
          <w:rFonts w:ascii="Calibri"/>
          <w:iCs/>
        </w:rPr>
        <w:t>e t</w:t>
      </w:r>
      <w:r w:rsidRPr="00BE3248">
        <w:rPr>
          <w:rFonts w:ascii="Calibri"/>
          <w:iCs/>
          <w:spacing w:val="-1"/>
        </w:rPr>
        <w:t>h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me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>w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th</w:t>
      </w:r>
      <w:r w:rsidRPr="00BE3248">
        <w:rPr>
          <w:rFonts w:ascii="Calibri"/>
          <w:iCs/>
          <w:spacing w:val="-3"/>
        </w:rPr>
        <w:t xml:space="preserve"> 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ci</w:t>
      </w:r>
      <w:r w:rsidRPr="00BE3248">
        <w:rPr>
          <w:rFonts w:ascii="Calibri"/>
          <w:iCs/>
          <w:spacing w:val="-3"/>
        </w:rPr>
        <w:t>e</w:t>
      </w:r>
      <w:r w:rsidRPr="00BE3248">
        <w:rPr>
          <w:rFonts w:ascii="Calibri"/>
          <w:iCs/>
          <w:spacing w:val="-1"/>
        </w:rPr>
        <w:t>n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st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</w:rPr>
        <w:t>to</w:t>
      </w:r>
      <w:r w:rsidRPr="00BE3248">
        <w:rPr>
          <w:rFonts w:ascii="Calibri"/>
          <w:iCs/>
          <w:spacing w:val="-3"/>
        </w:rPr>
        <w:t xml:space="preserve"> </w:t>
      </w:r>
      <w:r w:rsidRPr="00BE3248">
        <w:rPr>
          <w:rFonts w:ascii="Calibri"/>
          <w:iCs/>
          <w:spacing w:val="-1"/>
        </w:rPr>
        <w:t>di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cu</w:t>
      </w:r>
      <w:r w:rsidRPr="00BE3248">
        <w:rPr>
          <w:rFonts w:ascii="Calibri"/>
          <w:iCs/>
        </w:rPr>
        <w:t>ss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1"/>
        </w:rPr>
        <w:t>po</w:t>
      </w:r>
      <w:r w:rsidRPr="00BE3248">
        <w:rPr>
          <w:rFonts w:ascii="Calibri"/>
          <w:iCs/>
          <w:spacing w:val="-2"/>
        </w:rPr>
        <w:t>t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n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iall</w:t>
      </w:r>
      <w:r w:rsidRPr="00BE3248">
        <w:rPr>
          <w:rFonts w:ascii="Calibri"/>
          <w:iCs/>
        </w:rPr>
        <w:t xml:space="preserve">y </w:t>
      </w:r>
      <w:r w:rsidRPr="00BE3248">
        <w:rPr>
          <w:rFonts w:ascii="Calibri"/>
          <w:iCs/>
          <w:spacing w:val="-2"/>
        </w:rPr>
        <w:t>t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au</w:t>
      </w:r>
      <w:r w:rsidRPr="00BE3248">
        <w:rPr>
          <w:rFonts w:ascii="Calibri"/>
          <w:iCs/>
        </w:rPr>
        <w:t>m</w:t>
      </w:r>
      <w:r w:rsidRPr="00BE3248">
        <w:rPr>
          <w:rFonts w:ascii="Calibri"/>
          <w:iCs/>
          <w:spacing w:val="-1"/>
        </w:rPr>
        <w:t>a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c</w:t>
      </w:r>
      <w:r w:rsidRPr="00BE3248">
        <w:rPr>
          <w:rFonts w:ascii="Calibri"/>
          <w:iCs/>
          <w:spacing w:val="-1"/>
        </w:rPr>
        <w:t xml:space="preserve"> info</w:t>
      </w:r>
      <w:r w:rsidRPr="00BE3248">
        <w:rPr>
          <w:rFonts w:ascii="Calibri"/>
          <w:iCs/>
          <w:spacing w:val="-2"/>
        </w:rPr>
        <w:t>r</w:t>
      </w:r>
      <w:r w:rsidRPr="00BE3248">
        <w:rPr>
          <w:rFonts w:ascii="Calibri"/>
          <w:iCs/>
        </w:rPr>
        <w:t>m</w:t>
      </w:r>
      <w:r w:rsidRPr="00BE3248">
        <w:rPr>
          <w:rFonts w:ascii="Calibri"/>
          <w:iCs/>
          <w:spacing w:val="-1"/>
        </w:rPr>
        <w:t>a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io</w:t>
      </w:r>
      <w:r w:rsidRPr="00BE3248">
        <w:rPr>
          <w:rFonts w:ascii="Calibri"/>
          <w:iCs/>
        </w:rPr>
        <w:t>n</w:t>
      </w:r>
    </w:p>
    <w:p w14:paraId="2AEC5FA6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20" w:after="120" w:line="240" w:lineRule="auto"/>
        <w:rPr>
          <w:rFonts w:ascii="Calibri" w:eastAsia="Calibri" w:hAnsi="Calibri" w:cs="Calibri"/>
          <w:iCs/>
        </w:rPr>
      </w:pP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ncou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ag</w:t>
      </w:r>
      <w:r w:rsidRPr="00BE3248">
        <w:rPr>
          <w:rFonts w:ascii="Calibri"/>
          <w:iCs/>
        </w:rPr>
        <w:t>e s</w:t>
      </w:r>
      <w:r w:rsidRPr="00BE3248">
        <w:rPr>
          <w:rFonts w:ascii="Calibri"/>
          <w:iCs/>
          <w:spacing w:val="-1"/>
        </w:rPr>
        <w:t>ci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n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  <w:spacing w:val="-2"/>
        </w:rPr>
        <w:t>s</w:t>
      </w:r>
      <w:r w:rsidRPr="00BE3248">
        <w:rPr>
          <w:rFonts w:ascii="Calibri"/>
          <w:iCs/>
        </w:rPr>
        <w:t>ts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>to t</w:t>
      </w:r>
      <w:r w:rsidRPr="00BE3248">
        <w:rPr>
          <w:rFonts w:ascii="Calibri"/>
          <w:iCs/>
          <w:spacing w:val="-1"/>
        </w:rPr>
        <w:t>al</w:t>
      </w:r>
      <w:r w:rsidRPr="00BE3248">
        <w:rPr>
          <w:rFonts w:ascii="Calibri"/>
          <w:iCs/>
        </w:rPr>
        <w:t>k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  <w:spacing w:val="-1"/>
        </w:rPr>
        <w:t>abou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</w:rPr>
        <w:t>w</w:t>
      </w:r>
      <w:r w:rsidRPr="00BE3248">
        <w:rPr>
          <w:rFonts w:ascii="Calibri"/>
          <w:iCs/>
          <w:spacing w:val="-1"/>
        </w:rPr>
        <w:t>ha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4"/>
        </w:rPr>
        <w:t>h</w:t>
      </w:r>
      <w:r w:rsidRPr="00BE3248">
        <w:rPr>
          <w:rFonts w:ascii="Calibri"/>
          <w:iCs/>
        </w:rPr>
        <w:t xml:space="preserve">ey </w:t>
      </w:r>
      <w:r w:rsidRPr="00BE3248">
        <w:rPr>
          <w:rFonts w:ascii="Calibri"/>
          <w:iCs/>
          <w:spacing w:val="-1"/>
        </w:rPr>
        <w:t>ob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3"/>
        </w:rPr>
        <w:t>e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v</w:t>
      </w:r>
      <w:r w:rsidRPr="00BE3248">
        <w:rPr>
          <w:rFonts w:ascii="Calibri"/>
          <w:iCs/>
        </w:rPr>
        <w:t>ed</w:t>
      </w:r>
    </w:p>
    <w:p w14:paraId="491E1C06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22" w:after="120" w:line="240" w:lineRule="auto"/>
        <w:rPr>
          <w:rFonts w:ascii="Calibri" w:eastAsia="Calibri" w:hAnsi="Calibri" w:cs="Calibri"/>
          <w:iCs/>
        </w:rPr>
      </w:pP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n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u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</w:rPr>
        <w:t xml:space="preserve">e </w:t>
      </w:r>
      <w:r w:rsidRPr="00BE3248">
        <w:rPr>
          <w:rFonts w:ascii="Calibri"/>
          <w:iCs/>
          <w:spacing w:val="-1"/>
        </w:rPr>
        <w:t>yo</w:t>
      </w:r>
      <w:r w:rsidRPr="00BE3248">
        <w:rPr>
          <w:rFonts w:ascii="Calibri"/>
          <w:iCs/>
        </w:rPr>
        <w:t>u</w:t>
      </w:r>
      <w:r w:rsidRPr="00BE3248">
        <w:rPr>
          <w:rFonts w:ascii="Calibri"/>
          <w:iCs/>
          <w:spacing w:val="-3"/>
        </w:rPr>
        <w:t xml:space="preserve"> </w:t>
      </w:r>
      <w:proofErr w:type="spellStart"/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u</w:t>
      </w:r>
      <w:r w:rsidRPr="00BE3248">
        <w:rPr>
          <w:rFonts w:ascii="Calibri"/>
          <w:iCs/>
          <w:spacing w:val="-2"/>
        </w:rPr>
        <w:t>m</w:t>
      </w:r>
      <w:r w:rsidRPr="00BE3248">
        <w:rPr>
          <w:rFonts w:ascii="Calibri"/>
          <w:iCs/>
        </w:rPr>
        <w:t>m</w:t>
      </w:r>
      <w:r w:rsidRPr="00BE3248">
        <w:rPr>
          <w:rFonts w:ascii="Calibri"/>
          <w:iCs/>
          <w:spacing w:val="-1"/>
        </w:rPr>
        <w:t>a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  <w:spacing w:val="-2"/>
        </w:rPr>
        <w:t>s</w:t>
      </w:r>
      <w:r w:rsidRPr="00BE3248">
        <w:rPr>
          <w:rFonts w:ascii="Calibri"/>
          <w:iCs/>
        </w:rPr>
        <w:t>e</w:t>
      </w:r>
      <w:proofErr w:type="spellEnd"/>
      <w:r w:rsidRPr="00BE3248">
        <w:rPr>
          <w:rFonts w:ascii="Calibri"/>
          <w:iCs/>
        </w:rPr>
        <w:t xml:space="preserve"> t</w:t>
      </w:r>
      <w:r w:rsidRPr="00BE3248">
        <w:rPr>
          <w:rFonts w:ascii="Calibri"/>
          <w:iCs/>
          <w:spacing w:val="-1"/>
        </w:rPr>
        <w:t>h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ua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io</w:t>
      </w:r>
      <w:r w:rsidRPr="00BE3248">
        <w:rPr>
          <w:rFonts w:ascii="Calibri"/>
          <w:iCs/>
        </w:rPr>
        <w:t>n</w:t>
      </w:r>
      <w:r w:rsidRPr="00BE3248">
        <w:rPr>
          <w:rFonts w:ascii="Calibri"/>
          <w:iCs/>
          <w:spacing w:val="-1"/>
        </w:rPr>
        <w:t xml:space="preserve"> an</w:t>
      </w:r>
      <w:r w:rsidRPr="00BE3248">
        <w:rPr>
          <w:rFonts w:ascii="Calibri"/>
          <w:iCs/>
        </w:rPr>
        <w:t xml:space="preserve">d </w:t>
      </w:r>
      <w:r w:rsidRPr="00BE3248">
        <w:rPr>
          <w:rFonts w:ascii="Calibri"/>
          <w:iCs/>
          <w:spacing w:val="-1"/>
        </w:rPr>
        <w:t>cla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if</w:t>
      </w:r>
      <w:r w:rsidRPr="00BE3248">
        <w:rPr>
          <w:rFonts w:ascii="Calibri"/>
          <w:iCs/>
        </w:rPr>
        <w:t xml:space="preserve">y </w:t>
      </w:r>
      <w:r w:rsidRPr="00BE3248">
        <w:rPr>
          <w:rFonts w:ascii="Calibri"/>
          <w:iCs/>
          <w:spacing w:val="-1"/>
        </w:rPr>
        <w:t>an</w:t>
      </w:r>
      <w:r w:rsidRPr="00BE3248">
        <w:rPr>
          <w:rFonts w:ascii="Calibri"/>
          <w:iCs/>
        </w:rPr>
        <w:t xml:space="preserve">y </w:t>
      </w:r>
      <w:r w:rsidRPr="00BE3248">
        <w:rPr>
          <w:rFonts w:ascii="Calibri"/>
          <w:iCs/>
          <w:spacing w:val="-1"/>
        </w:rPr>
        <w:t>u</w:t>
      </w:r>
      <w:r w:rsidRPr="00BE3248">
        <w:rPr>
          <w:rFonts w:ascii="Calibri"/>
          <w:iCs/>
          <w:spacing w:val="-4"/>
        </w:rPr>
        <w:t>n</w:t>
      </w:r>
      <w:r w:rsidRPr="00BE3248">
        <w:rPr>
          <w:rFonts w:ascii="Calibri"/>
          <w:iCs/>
          <w:spacing w:val="-1"/>
        </w:rPr>
        <w:t>c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ain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es</w:t>
      </w:r>
    </w:p>
    <w:p w14:paraId="2325FF47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22" w:after="120" w:line="240" w:lineRule="auto"/>
        <w:rPr>
          <w:rFonts w:ascii="Calibri" w:eastAsia="Calibri" w:hAnsi="Calibri" w:cs="Calibri"/>
          <w:iCs/>
        </w:rPr>
      </w:pPr>
      <w:r w:rsidRPr="00BE3248">
        <w:rPr>
          <w:rFonts w:ascii="Calibri"/>
          <w:iCs/>
          <w:spacing w:val="-1"/>
        </w:rPr>
        <w:t>Invi</w:t>
      </w:r>
      <w:r w:rsidRPr="00BE3248">
        <w:rPr>
          <w:rFonts w:ascii="Calibri"/>
          <w:iCs/>
        </w:rPr>
        <w:t xml:space="preserve">te </w:t>
      </w:r>
      <w:r w:rsidRPr="00BE3248">
        <w:rPr>
          <w:rFonts w:ascii="Calibri"/>
          <w:iCs/>
          <w:spacing w:val="-1"/>
        </w:rPr>
        <w:t>qu</w:t>
      </w:r>
      <w:r w:rsidRPr="00BE3248">
        <w:rPr>
          <w:rFonts w:ascii="Calibri"/>
          <w:iCs/>
        </w:rPr>
        <w:t>est</w:t>
      </w:r>
      <w:r w:rsidRPr="00BE3248">
        <w:rPr>
          <w:rFonts w:ascii="Calibri"/>
          <w:iCs/>
          <w:spacing w:val="-1"/>
        </w:rPr>
        <w:t>ion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  <w:spacing w:val="-1"/>
        </w:rPr>
        <w:t>an</w:t>
      </w:r>
      <w:r w:rsidRPr="00BE3248">
        <w:rPr>
          <w:rFonts w:ascii="Calibri"/>
          <w:iCs/>
        </w:rPr>
        <w:t xml:space="preserve">d </w:t>
      </w:r>
      <w:r w:rsidRPr="00BE3248">
        <w:rPr>
          <w:rFonts w:ascii="Calibri"/>
          <w:iCs/>
          <w:spacing w:val="-1"/>
        </w:rPr>
        <w:t>di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cu</w:t>
      </w:r>
      <w:r w:rsidRPr="00BE3248">
        <w:rPr>
          <w:rFonts w:ascii="Calibri"/>
          <w:iCs/>
          <w:spacing w:val="-2"/>
        </w:rPr>
        <w:t>s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ss</w:t>
      </w:r>
      <w:r w:rsidRPr="00BE3248">
        <w:rPr>
          <w:rFonts w:ascii="Calibri"/>
          <w:iCs/>
          <w:spacing w:val="-1"/>
        </w:rPr>
        <w:t>u</w:t>
      </w:r>
      <w:r w:rsidRPr="00BE3248">
        <w:rPr>
          <w:rFonts w:ascii="Calibri"/>
          <w:iCs/>
          <w:spacing w:val="-3"/>
        </w:rPr>
        <w:t>e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1"/>
        </w:rPr>
        <w:t>o</w:t>
      </w:r>
      <w:r w:rsidRPr="00BE3248">
        <w:rPr>
          <w:rFonts w:ascii="Calibri"/>
          <w:iCs/>
        </w:rPr>
        <w:t xml:space="preserve">f </w:t>
      </w:r>
      <w:r w:rsidRPr="00BE3248">
        <w:rPr>
          <w:rFonts w:ascii="Calibri"/>
          <w:iCs/>
          <w:spacing w:val="-1"/>
        </w:rPr>
        <w:t>conc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</w:rPr>
        <w:t>n</w:t>
      </w:r>
    </w:p>
    <w:p w14:paraId="03BF0C41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20" w:after="120" w:line="240" w:lineRule="auto"/>
        <w:rPr>
          <w:rFonts w:ascii="Calibri" w:eastAsia="Calibri" w:hAnsi="Calibri" w:cs="Calibri"/>
          <w:iCs/>
        </w:rPr>
      </w:pP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ho</w:t>
      </w:r>
      <w:r w:rsidRPr="00BE3248">
        <w:rPr>
          <w:rFonts w:ascii="Calibri"/>
          <w:iCs/>
        </w:rPr>
        <w:t>w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1"/>
        </w:rPr>
        <w:t>ca</w:t>
      </w:r>
      <w:r w:rsidRPr="00BE3248">
        <w:rPr>
          <w:rFonts w:ascii="Calibri"/>
          <w:iCs/>
          <w:spacing w:val="-2"/>
        </w:rPr>
        <w:t>r</w:t>
      </w:r>
      <w:r w:rsidRPr="00BE3248">
        <w:rPr>
          <w:rFonts w:ascii="Calibri"/>
          <w:iCs/>
        </w:rPr>
        <w:t xml:space="preserve">e </w:t>
      </w:r>
      <w:r w:rsidRPr="00BE3248">
        <w:rPr>
          <w:rFonts w:ascii="Calibri"/>
          <w:iCs/>
          <w:spacing w:val="-1"/>
        </w:rPr>
        <w:t>an</w:t>
      </w:r>
      <w:r w:rsidRPr="00BE3248">
        <w:rPr>
          <w:rFonts w:ascii="Calibri"/>
          <w:iCs/>
        </w:rPr>
        <w:t>d s</w:t>
      </w:r>
      <w:r w:rsidRPr="00BE3248">
        <w:rPr>
          <w:rFonts w:ascii="Calibri"/>
          <w:iCs/>
          <w:spacing w:val="-1"/>
        </w:rPr>
        <w:t>uppo</w:t>
      </w:r>
      <w:r w:rsidRPr="00BE3248">
        <w:rPr>
          <w:rFonts w:ascii="Calibri"/>
          <w:iCs/>
          <w:spacing w:val="-2"/>
        </w:rPr>
        <w:t>r</w:t>
      </w:r>
      <w:r w:rsidRPr="00BE3248">
        <w:rPr>
          <w:rFonts w:ascii="Calibri"/>
          <w:iCs/>
        </w:rPr>
        <w:t xml:space="preserve">t, </w:t>
      </w:r>
      <w:r w:rsidRPr="00BE3248">
        <w:rPr>
          <w:rFonts w:ascii="Calibri"/>
          <w:iCs/>
          <w:spacing w:val="-1"/>
        </w:rPr>
        <w:t>inc</w:t>
      </w:r>
      <w:r w:rsidRPr="00BE3248">
        <w:rPr>
          <w:rFonts w:ascii="Calibri"/>
          <w:iCs/>
          <w:spacing w:val="-3"/>
        </w:rPr>
        <w:t>l</w:t>
      </w:r>
      <w:r w:rsidRPr="00BE3248">
        <w:rPr>
          <w:rFonts w:ascii="Calibri"/>
          <w:iCs/>
          <w:spacing w:val="-1"/>
        </w:rPr>
        <w:t>udin</w:t>
      </w:r>
      <w:r w:rsidRPr="00BE3248">
        <w:rPr>
          <w:rFonts w:ascii="Calibri"/>
          <w:iCs/>
        </w:rPr>
        <w:t>g</w:t>
      </w:r>
      <w:r w:rsidRPr="00BE3248">
        <w:rPr>
          <w:rFonts w:ascii="Calibri"/>
          <w:iCs/>
          <w:spacing w:val="-1"/>
        </w:rPr>
        <w:t xml:space="preserve"> 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h</w:t>
      </w:r>
      <w:r w:rsidRPr="00BE3248">
        <w:rPr>
          <w:rFonts w:ascii="Calibri"/>
          <w:iCs/>
        </w:rPr>
        <w:t xml:space="preserve">e </w:t>
      </w:r>
      <w:r w:rsidRPr="00BE3248">
        <w:rPr>
          <w:rFonts w:ascii="Calibri"/>
          <w:iCs/>
          <w:spacing w:val="-1"/>
        </w:rPr>
        <w:t>p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ovi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io</w:t>
      </w:r>
      <w:r w:rsidRPr="00BE3248">
        <w:rPr>
          <w:rFonts w:ascii="Calibri"/>
          <w:iCs/>
        </w:rPr>
        <w:t>n</w:t>
      </w:r>
      <w:r w:rsidRPr="00BE3248">
        <w:rPr>
          <w:rFonts w:ascii="Calibri"/>
          <w:iCs/>
          <w:spacing w:val="-1"/>
        </w:rPr>
        <w:t xml:space="preserve"> o</w:t>
      </w:r>
      <w:r w:rsidRPr="00BE3248">
        <w:rPr>
          <w:rFonts w:ascii="Calibri"/>
          <w:iCs/>
        </w:rPr>
        <w:t>f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  <w:spacing w:val="1"/>
        </w:rPr>
        <w:t>P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y</w:t>
      </w:r>
      <w:r w:rsidRPr="00BE3248">
        <w:rPr>
          <w:rFonts w:ascii="Calibri"/>
          <w:iCs/>
          <w:spacing w:val="-4"/>
        </w:rPr>
        <w:t>c</w:t>
      </w:r>
      <w:r w:rsidRPr="00BE3248">
        <w:rPr>
          <w:rFonts w:ascii="Calibri"/>
          <w:iCs/>
          <w:spacing w:val="-1"/>
        </w:rPr>
        <w:t>hologica</w:t>
      </w:r>
      <w:r w:rsidRPr="00BE3248">
        <w:rPr>
          <w:rFonts w:ascii="Calibri"/>
          <w:iCs/>
        </w:rPr>
        <w:t xml:space="preserve">l </w:t>
      </w:r>
      <w:r w:rsidRPr="00BE3248">
        <w:rPr>
          <w:rFonts w:ascii="Calibri"/>
          <w:iCs/>
          <w:spacing w:val="-1"/>
        </w:rPr>
        <w:t>Fi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</w:rPr>
        <w:t>st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1"/>
        </w:rPr>
        <w:t>Aid*</w:t>
      </w:r>
    </w:p>
    <w:p w14:paraId="5345DBB3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22" w:after="120" w:line="240" w:lineRule="auto"/>
        <w:rPr>
          <w:rFonts w:ascii="Calibri" w:eastAsia="Calibri" w:hAnsi="Calibri" w:cs="Calibri"/>
          <w:iCs/>
        </w:rPr>
      </w:pPr>
      <w:r w:rsidRPr="00BE3248">
        <w:rPr>
          <w:rFonts w:ascii="Calibri" w:eastAsia="Calibri" w:hAnsi="Calibri" w:cs="Calibri"/>
          <w:iCs/>
          <w:spacing w:val="-1"/>
        </w:rPr>
        <w:t>No</w:t>
      </w:r>
      <w:r w:rsidRPr="00BE3248">
        <w:rPr>
          <w:rFonts w:ascii="Calibri" w:eastAsia="Calibri" w:hAnsi="Calibri" w:cs="Calibri"/>
          <w:iCs/>
        </w:rPr>
        <w:t>t</w:t>
      </w:r>
      <w:r w:rsidRPr="00BE3248">
        <w:rPr>
          <w:rFonts w:ascii="Calibri" w:eastAsia="Calibri" w:hAnsi="Calibri" w:cs="Calibri"/>
          <w:iCs/>
          <w:spacing w:val="-1"/>
        </w:rPr>
        <w:t>if</w:t>
      </w:r>
      <w:r w:rsidRPr="00BE3248">
        <w:rPr>
          <w:rFonts w:ascii="Calibri" w:eastAsia="Calibri" w:hAnsi="Calibri" w:cs="Calibri"/>
          <w:iCs/>
        </w:rPr>
        <w:t xml:space="preserve">y </w:t>
      </w:r>
      <w:r w:rsidRPr="00BE3248">
        <w:rPr>
          <w:rFonts w:ascii="Calibri" w:eastAsia="Calibri" w:hAnsi="Calibri" w:cs="Calibri"/>
          <w:iCs/>
          <w:spacing w:val="-1"/>
        </w:rPr>
        <w:t>p</w:t>
      </w:r>
      <w:r w:rsidRPr="00BE3248">
        <w:rPr>
          <w:rFonts w:ascii="Calibri" w:eastAsia="Calibri" w:hAnsi="Calibri" w:cs="Calibri"/>
          <w:iCs/>
          <w:spacing w:val="1"/>
        </w:rPr>
        <w:t>r</w:t>
      </w:r>
      <w:r w:rsidRPr="00BE3248">
        <w:rPr>
          <w:rFonts w:ascii="Calibri" w:eastAsia="Calibri" w:hAnsi="Calibri" w:cs="Calibri"/>
          <w:iCs/>
          <w:spacing w:val="-1"/>
        </w:rPr>
        <w:t>og</w:t>
      </w:r>
      <w:r w:rsidRPr="00BE3248">
        <w:rPr>
          <w:rFonts w:ascii="Calibri" w:eastAsia="Calibri" w:hAnsi="Calibri" w:cs="Calibri"/>
          <w:iCs/>
          <w:spacing w:val="1"/>
        </w:rPr>
        <w:t>r</w:t>
      </w:r>
      <w:r w:rsidRPr="00BE3248">
        <w:rPr>
          <w:rFonts w:ascii="Calibri" w:eastAsia="Calibri" w:hAnsi="Calibri" w:cs="Calibri"/>
          <w:iCs/>
          <w:spacing w:val="-4"/>
        </w:rPr>
        <w:t>a</w:t>
      </w:r>
      <w:r w:rsidRPr="00BE3248">
        <w:rPr>
          <w:rFonts w:ascii="Calibri" w:eastAsia="Calibri" w:hAnsi="Calibri" w:cs="Calibri"/>
          <w:iCs/>
        </w:rPr>
        <w:t>m</w:t>
      </w:r>
      <w:r w:rsidRPr="00BE3248">
        <w:rPr>
          <w:rFonts w:ascii="Calibri" w:eastAsia="Calibri" w:hAnsi="Calibri" w:cs="Calibri"/>
          <w:iCs/>
          <w:spacing w:val="1"/>
        </w:rPr>
        <w:t xml:space="preserve"> </w:t>
      </w:r>
      <w:r w:rsidRPr="00BE3248">
        <w:rPr>
          <w:rFonts w:ascii="Calibri" w:eastAsia="Calibri" w:hAnsi="Calibri" w:cs="Calibri"/>
          <w:iCs/>
          <w:spacing w:val="-1"/>
        </w:rPr>
        <w:t>coo</w:t>
      </w:r>
      <w:r w:rsidRPr="00BE3248">
        <w:rPr>
          <w:rFonts w:ascii="Calibri" w:eastAsia="Calibri" w:hAnsi="Calibri" w:cs="Calibri"/>
          <w:iCs/>
          <w:spacing w:val="1"/>
        </w:rPr>
        <w:t>r</w:t>
      </w:r>
      <w:r w:rsidRPr="00BE3248">
        <w:rPr>
          <w:rFonts w:ascii="Calibri" w:eastAsia="Calibri" w:hAnsi="Calibri" w:cs="Calibri"/>
          <w:iCs/>
          <w:spacing w:val="-1"/>
        </w:rPr>
        <w:t>dina</w:t>
      </w:r>
      <w:r w:rsidRPr="00BE3248">
        <w:rPr>
          <w:rFonts w:ascii="Calibri" w:eastAsia="Calibri" w:hAnsi="Calibri" w:cs="Calibri"/>
          <w:iCs/>
        </w:rPr>
        <w:t>t</w:t>
      </w:r>
      <w:r w:rsidRPr="00BE3248">
        <w:rPr>
          <w:rFonts w:ascii="Calibri" w:eastAsia="Calibri" w:hAnsi="Calibri" w:cs="Calibri"/>
          <w:iCs/>
          <w:spacing w:val="-3"/>
        </w:rPr>
        <w:t>o</w:t>
      </w:r>
      <w:r w:rsidRPr="00BE3248">
        <w:rPr>
          <w:rFonts w:ascii="Calibri" w:eastAsia="Calibri" w:hAnsi="Calibri" w:cs="Calibri"/>
          <w:iCs/>
        </w:rPr>
        <w:t>r</w:t>
      </w:r>
      <w:r w:rsidRPr="00BE3248">
        <w:rPr>
          <w:rFonts w:ascii="Calibri" w:eastAsia="Calibri" w:hAnsi="Calibri" w:cs="Calibri"/>
          <w:iCs/>
          <w:spacing w:val="1"/>
        </w:rPr>
        <w:t xml:space="preserve"> </w:t>
      </w:r>
      <w:r w:rsidRPr="00BE3248">
        <w:rPr>
          <w:rFonts w:ascii="Calibri" w:eastAsia="Calibri" w:hAnsi="Calibri" w:cs="Calibri"/>
          <w:iCs/>
          <w:spacing w:val="-1"/>
        </w:rPr>
        <w:t>i</w:t>
      </w:r>
      <w:r w:rsidRPr="00BE3248">
        <w:rPr>
          <w:rFonts w:ascii="Calibri" w:eastAsia="Calibri" w:hAnsi="Calibri" w:cs="Calibri"/>
          <w:iCs/>
        </w:rPr>
        <w:t xml:space="preserve">f </w:t>
      </w:r>
      <w:r w:rsidRPr="00BE3248">
        <w:rPr>
          <w:rFonts w:ascii="Calibri" w:eastAsia="Calibri" w:hAnsi="Calibri" w:cs="Calibri"/>
          <w:iCs/>
          <w:spacing w:val="-1"/>
        </w:rPr>
        <w:t>yo</w:t>
      </w:r>
      <w:r w:rsidRPr="00BE3248">
        <w:rPr>
          <w:rFonts w:ascii="Calibri" w:eastAsia="Calibri" w:hAnsi="Calibri" w:cs="Calibri"/>
          <w:iCs/>
        </w:rPr>
        <w:t>u</w:t>
      </w:r>
      <w:r w:rsidRPr="00BE3248">
        <w:rPr>
          <w:rFonts w:ascii="Calibri" w:eastAsia="Calibri" w:hAnsi="Calibri" w:cs="Calibri"/>
          <w:iCs/>
          <w:spacing w:val="-1"/>
        </w:rPr>
        <w:t xml:space="preserve"> hav</w:t>
      </w:r>
      <w:r w:rsidRPr="00BE3248">
        <w:rPr>
          <w:rFonts w:ascii="Calibri" w:eastAsia="Calibri" w:hAnsi="Calibri" w:cs="Calibri"/>
          <w:iCs/>
        </w:rPr>
        <w:t>e</w:t>
      </w:r>
      <w:r w:rsidRPr="00BE3248">
        <w:rPr>
          <w:rFonts w:ascii="Calibri" w:eastAsia="Calibri" w:hAnsi="Calibri" w:cs="Calibri"/>
          <w:iCs/>
          <w:spacing w:val="-2"/>
        </w:rPr>
        <w:t xml:space="preserve"> </w:t>
      </w:r>
      <w:r w:rsidRPr="00BE3248">
        <w:rPr>
          <w:rFonts w:ascii="Calibri" w:eastAsia="Calibri" w:hAnsi="Calibri" w:cs="Calibri"/>
          <w:iCs/>
          <w:spacing w:val="-1"/>
        </w:rPr>
        <w:t>an</w:t>
      </w:r>
      <w:r w:rsidRPr="00BE3248">
        <w:rPr>
          <w:rFonts w:ascii="Calibri" w:eastAsia="Calibri" w:hAnsi="Calibri" w:cs="Calibri"/>
          <w:iCs/>
        </w:rPr>
        <w:t xml:space="preserve">y </w:t>
      </w:r>
      <w:r w:rsidRPr="00BE3248">
        <w:rPr>
          <w:rFonts w:ascii="Calibri" w:eastAsia="Calibri" w:hAnsi="Calibri" w:cs="Calibri"/>
          <w:iCs/>
          <w:spacing w:val="-1"/>
        </w:rPr>
        <w:t>conc</w:t>
      </w:r>
      <w:r w:rsidRPr="00BE3248">
        <w:rPr>
          <w:rFonts w:ascii="Calibri" w:eastAsia="Calibri" w:hAnsi="Calibri" w:cs="Calibri"/>
          <w:iCs/>
        </w:rPr>
        <w:t>e</w:t>
      </w:r>
      <w:r w:rsidRPr="00BE3248">
        <w:rPr>
          <w:rFonts w:ascii="Calibri" w:eastAsia="Calibri" w:hAnsi="Calibri" w:cs="Calibri"/>
          <w:iCs/>
          <w:spacing w:val="1"/>
        </w:rPr>
        <w:t>r</w:t>
      </w:r>
      <w:r w:rsidRPr="00BE3248">
        <w:rPr>
          <w:rFonts w:ascii="Calibri" w:eastAsia="Calibri" w:hAnsi="Calibri" w:cs="Calibri"/>
          <w:iCs/>
          <w:spacing w:val="-1"/>
        </w:rPr>
        <w:t>n</w:t>
      </w:r>
      <w:r w:rsidRPr="00BE3248">
        <w:rPr>
          <w:rFonts w:ascii="Calibri" w:eastAsia="Calibri" w:hAnsi="Calibri" w:cs="Calibri"/>
          <w:iCs/>
        </w:rPr>
        <w:t>s</w:t>
      </w:r>
      <w:r w:rsidRPr="00BE3248">
        <w:rPr>
          <w:rFonts w:ascii="Calibri" w:eastAsia="Calibri" w:hAnsi="Calibri" w:cs="Calibri"/>
          <w:iCs/>
          <w:spacing w:val="-2"/>
        </w:rPr>
        <w:t xml:space="preserve"> </w:t>
      </w:r>
      <w:r w:rsidRPr="00BE3248">
        <w:rPr>
          <w:rFonts w:ascii="Calibri" w:eastAsia="Calibri" w:hAnsi="Calibri" w:cs="Calibri"/>
          <w:iCs/>
          <w:spacing w:val="-1"/>
        </w:rPr>
        <w:t>abou</w:t>
      </w:r>
      <w:r w:rsidRPr="00BE3248">
        <w:rPr>
          <w:rFonts w:ascii="Calibri" w:eastAsia="Calibri" w:hAnsi="Calibri" w:cs="Calibri"/>
          <w:iCs/>
        </w:rPr>
        <w:t>t</w:t>
      </w:r>
      <w:r w:rsidRPr="00BE3248">
        <w:rPr>
          <w:rFonts w:ascii="Calibri" w:eastAsia="Calibri" w:hAnsi="Calibri" w:cs="Calibri"/>
          <w:iCs/>
          <w:spacing w:val="1"/>
        </w:rPr>
        <w:t xml:space="preserve"> </w:t>
      </w:r>
      <w:r w:rsidRPr="00BE3248">
        <w:rPr>
          <w:rFonts w:ascii="Calibri" w:eastAsia="Calibri" w:hAnsi="Calibri" w:cs="Calibri"/>
          <w:iCs/>
        </w:rPr>
        <w:t>t</w:t>
      </w:r>
      <w:r w:rsidRPr="00BE3248">
        <w:rPr>
          <w:rFonts w:ascii="Calibri" w:eastAsia="Calibri" w:hAnsi="Calibri" w:cs="Calibri"/>
          <w:iCs/>
          <w:spacing w:val="-1"/>
        </w:rPr>
        <w:t>h</w:t>
      </w:r>
      <w:r w:rsidRPr="00BE3248">
        <w:rPr>
          <w:rFonts w:ascii="Calibri" w:eastAsia="Calibri" w:hAnsi="Calibri" w:cs="Calibri"/>
          <w:iCs/>
        </w:rPr>
        <w:t>e s</w:t>
      </w:r>
      <w:r w:rsidRPr="00BE3248">
        <w:rPr>
          <w:rFonts w:ascii="Calibri" w:eastAsia="Calibri" w:hAnsi="Calibri" w:cs="Calibri"/>
          <w:iCs/>
          <w:spacing w:val="-1"/>
        </w:rPr>
        <w:t>ci</w:t>
      </w:r>
      <w:r w:rsidRPr="00BE3248">
        <w:rPr>
          <w:rFonts w:ascii="Calibri" w:eastAsia="Calibri" w:hAnsi="Calibri" w:cs="Calibri"/>
          <w:iCs/>
        </w:rPr>
        <w:t>e</w:t>
      </w:r>
      <w:r w:rsidRPr="00BE3248">
        <w:rPr>
          <w:rFonts w:ascii="Calibri" w:eastAsia="Calibri" w:hAnsi="Calibri" w:cs="Calibri"/>
          <w:iCs/>
          <w:spacing w:val="-1"/>
        </w:rPr>
        <w:t>n</w:t>
      </w:r>
      <w:r w:rsidRPr="00BE3248">
        <w:rPr>
          <w:rFonts w:ascii="Calibri" w:eastAsia="Calibri" w:hAnsi="Calibri" w:cs="Calibri"/>
          <w:iCs/>
        </w:rPr>
        <w:t>t</w:t>
      </w:r>
      <w:r w:rsidRPr="00BE3248">
        <w:rPr>
          <w:rFonts w:ascii="Calibri" w:eastAsia="Calibri" w:hAnsi="Calibri" w:cs="Calibri"/>
          <w:iCs/>
          <w:spacing w:val="-3"/>
        </w:rPr>
        <w:t>i</w:t>
      </w:r>
      <w:r w:rsidRPr="00BE3248">
        <w:rPr>
          <w:rFonts w:ascii="Calibri" w:eastAsia="Calibri" w:hAnsi="Calibri" w:cs="Calibri"/>
          <w:iCs/>
        </w:rPr>
        <w:t>st’s</w:t>
      </w:r>
      <w:r w:rsidRPr="00BE3248">
        <w:rPr>
          <w:rFonts w:ascii="Calibri" w:eastAsia="Calibri" w:hAnsi="Calibri" w:cs="Calibri"/>
          <w:iCs/>
          <w:spacing w:val="-2"/>
        </w:rPr>
        <w:t xml:space="preserve"> </w:t>
      </w:r>
      <w:r w:rsidRPr="00BE3248">
        <w:rPr>
          <w:rFonts w:ascii="Calibri" w:eastAsia="Calibri" w:hAnsi="Calibri" w:cs="Calibri"/>
          <w:iCs/>
        </w:rPr>
        <w:t>we</w:t>
      </w:r>
      <w:r w:rsidRPr="00BE3248">
        <w:rPr>
          <w:rFonts w:ascii="Calibri" w:eastAsia="Calibri" w:hAnsi="Calibri" w:cs="Calibri"/>
          <w:iCs/>
          <w:spacing w:val="-1"/>
        </w:rPr>
        <w:t>llb</w:t>
      </w:r>
      <w:r w:rsidRPr="00BE3248">
        <w:rPr>
          <w:rFonts w:ascii="Calibri" w:eastAsia="Calibri" w:hAnsi="Calibri" w:cs="Calibri"/>
          <w:iCs/>
          <w:spacing w:val="-3"/>
        </w:rPr>
        <w:t>e</w:t>
      </w:r>
      <w:r w:rsidRPr="00BE3248">
        <w:rPr>
          <w:rFonts w:ascii="Calibri" w:eastAsia="Calibri" w:hAnsi="Calibri" w:cs="Calibri"/>
          <w:iCs/>
          <w:spacing w:val="-1"/>
        </w:rPr>
        <w:t>ing</w:t>
      </w:r>
    </w:p>
    <w:p w14:paraId="3A0A43CF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22" w:after="120" w:line="240" w:lineRule="auto"/>
        <w:rPr>
          <w:rFonts w:ascii="Calibri" w:eastAsia="Calibri" w:hAnsi="Calibri" w:cs="Calibri"/>
          <w:iCs/>
        </w:rPr>
      </w:pP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o</w:t>
      </w:r>
      <w:r w:rsidRPr="00BE3248">
        <w:rPr>
          <w:rFonts w:ascii="Calibri"/>
          <w:iCs/>
        </w:rPr>
        <w:t xml:space="preserve">me </w:t>
      </w:r>
      <w:r w:rsidRPr="00BE3248">
        <w:rPr>
          <w:rFonts w:ascii="Calibri"/>
          <w:iCs/>
          <w:spacing w:val="-4"/>
        </w:rPr>
        <w:t>p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opl</w:t>
      </w:r>
      <w:r w:rsidRPr="00BE3248">
        <w:rPr>
          <w:rFonts w:ascii="Calibri"/>
          <w:iCs/>
        </w:rPr>
        <w:t>e m</w:t>
      </w:r>
      <w:r w:rsidRPr="00BE3248">
        <w:rPr>
          <w:rFonts w:ascii="Calibri"/>
          <w:iCs/>
          <w:spacing w:val="-1"/>
        </w:rPr>
        <w:t>a</w:t>
      </w:r>
      <w:r w:rsidRPr="00BE3248">
        <w:rPr>
          <w:rFonts w:ascii="Calibri"/>
          <w:iCs/>
        </w:rPr>
        <w:t xml:space="preserve">y </w:t>
      </w:r>
      <w:r w:rsidRPr="00BE3248">
        <w:rPr>
          <w:rFonts w:ascii="Calibri"/>
          <w:iCs/>
          <w:spacing w:val="-4"/>
        </w:rPr>
        <w:t>b</w:t>
      </w:r>
      <w:r w:rsidRPr="00BE3248">
        <w:rPr>
          <w:rFonts w:ascii="Calibri"/>
          <w:iCs/>
        </w:rPr>
        <w:t xml:space="preserve">e </w:t>
      </w:r>
      <w:r w:rsidRPr="00BE3248">
        <w:rPr>
          <w:rFonts w:ascii="Calibri"/>
          <w:iCs/>
          <w:spacing w:val="-1"/>
        </w:rPr>
        <w:t>a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>m</w:t>
      </w:r>
      <w:r w:rsidRPr="00BE3248">
        <w:rPr>
          <w:rFonts w:ascii="Calibri"/>
          <w:iCs/>
          <w:spacing w:val="-3"/>
        </w:rPr>
        <w:t>o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sk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  <w:spacing w:val="-1"/>
        </w:rPr>
        <w:t>o</w:t>
      </w:r>
      <w:r w:rsidRPr="00BE3248">
        <w:rPr>
          <w:rFonts w:ascii="Calibri"/>
          <w:iCs/>
        </w:rPr>
        <w:t xml:space="preserve">f </w:t>
      </w:r>
      <w:r w:rsidRPr="00BE3248">
        <w:rPr>
          <w:rFonts w:ascii="Calibri"/>
          <w:iCs/>
          <w:spacing w:val="-1"/>
        </w:rPr>
        <w:t>n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ga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iv</w:t>
      </w:r>
      <w:r w:rsidRPr="00BE3248">
        <w:rPr>
          <w:rFonts w:ascii="Calibri"/>
          <w:iCs/>
        </w:rPr>
        <w:t xml:space="preserve">e </w:t>
      </w:r>
      <w:r w:rsidRPr="00BE3248">
        <w:rPr>
          <w:rFonts w:ascii="Calibri"/>
          <w:iCs/>
          <w:spacing w:val="-1"/>
        </w:rPr>
        <w:t>con</w:t>
      </w:r>
      <w:r w:rsidRPr="00BE3248">
        <w:rPr>
          <w:rFonts w:ascii="Calibri"/>
          <w:iCs/>
          <w:spacing w:val="-2"/>
        </w:rPr>
        <w:t>s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qu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nc</w:t>
      </w:r>
      <w:r w:rsidRPr="00BE3248">
        <w:rPr>
          <w:rFonts w:ascii="Calibri"/>
          <w:iCs/>
        </w:rPr>
        <w:t>es.</w:t>
      </w:r>
    </w:p>
    <w:p w14:paraId="36D8379D" w14:textId="77777777" w:rsidR="00455E30" w:rsidRPr="00BE3248" w:rsidRDefault="00455E30" w:rsidP="00455E30">
      <w:pPr>
        <w:widowControl w:val="0"/>
        <w:numPr>
          <w:ilvl w:val="0"/>
          <w:numId w:val="1"/>
        </w:numPr>
        <w:tabs>
          <w:tab w:val="left" w:pos="701"/>
        </w:tabs>
        <w:spacing w:before="20" w:after="120"/>
        <w:ind w:right="665"/>
        <w:rPr>
          <w:rFonts w:ascii="Calibri" w:eastAsia="Calibri" w:hAnsi="Calibri" w:cs="Calibri"/>
          <w:i/>
          <w:sz w:val="20"/>
          <w:szCs w:val="20"/>
        </w:rPr>
      </w:pP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ncou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ag</w:t>
      </w:r>
      <w:r w:rsidRPr="00BE3248">
        <w:rPr>
          <w:rFonts w:ascii="Calibri"/>
          <w:iCs/>
        </w:rPr>
        <w:t>e t</w:t>
      </w:r>
      <w:r w:rsidRPr="00BE3248">
        <w:rPr>
          <w:rFonts w:ascii="Calibri"/>
          <w:iCs/>
          <w:spacing w:val="-1"/>
        </w:rPr>
        <w:t>h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>s</w:t>
      </w:r>
      <w:r w:rsidRPr="00BE3248">
        <w:rPr>
          <w:rFonts w:ascii="Calibri"/>
          <w:iCs/>
          <w:spacing w:val="-1"/>
        </w:rPr>
        <w:t>ci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n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st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 xml:space="preserve">to </w:t>
      </w:r>
      <w:r w:rsidRPr="00BE3248">
        <w:rPr>
          <w:rFonts w:ascii="Calibri"/>
          <w:iCs/>
          <w:spacing w:val="-2"/>
        </w:rPr>
        <w:t>s</w:t>
      </w:r>
      <w:r w:rsidRPr="00BE3248">
        <w:rPr>
          <w:rFonts w:ascii="Calibri"/>
          <w:iCs/>
        </w:rPr>
        <w:t>eek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1"/>
        </w:rPr>
        <w:t>addi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iona</w:t>
      </w:r>
      <w:r w:rsidRPr="00BE3248">
        <w:rPr>
          <w:rFonts w:ascii="Calibri"/>
          <w:iCs/>
        </w:rPr>
        <w:t>l s</w:t>
      </w:r>
      <w:r w:rsidRPr="00BE3248">
        <w:rPr>
          <w:rFonts w:ascii="Calibri"/>
          <w:iCs/>
          <w:spacing w:val="-1"/>
        </w:rPr>
        <w:t>uppo</w:t>
      </w:r>
      <w:r w:rsidRPr="00BE3248">
        <w:rPr>
          <w:rFonts w:ascii="Calibri"/>
          <w:iCs/>
          <w:spacing w:val="-2"/>
        </w:rPr>
        <w:t>r</w:t>
      </w:r>
      <w:r w:rsidRPr="00BE3248">
        <w:rPr>
          <w:rFonts w:ascii="Calibri"/>
          <w:iCs/>
        </w:rPr>
        <w:t>t/</w:t>
      </w:r>
      <w:r w:rsidRPr="00BE3248">
        <w:rPr>
          <w:rFonts w:ascii="Calibri"/>
          <w:iCs/>
          <w:spacing w:val="-1"/>
        </w:rPr>
        <w:t>h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3"/>
        </w:rPr>
        <w:t>l</w:t>
      </w:r>
      <w:r w:rsidRPr="00BE3248">
        <w:rPr>
          <w:rFonts w:ascii="Calibri"/>
          <w:iCs/>
        </w:rPr>
        <w:t>p</w:t>
      </w:r>
      <w:r w:rsidRPr="00BE3248">
        <w:rPr>
          <w:rFonts w:ascii="Calibri"/>
          <w:iCs/>
          <w:spacing w:val="-1"/>
        </w:rPr>
        <w:t xml:space="preserve"> i</w:t>
      </w:r>
      <w:r w:rsidRPr="00BE3248">
        <w:rPr>
          <w:rFonts w:ascii="Calibri"/>
          <w:iCs/>
        </w:rPr>
        <w:t>f t</w:t>
      </w:r>
      <w:r w:rsidRPr="00BE3248">
        <w:rPr>
          <w:rFonts w:ascii="Calibri"/>
          <w:iCs/>
          <w:spacing w:val="-1"/>
        </w:rPr>
        <w:t>h</w:t>
      </w:r>
      <w:r w:rsidRPr="00BE3248">
        <w:rPr>
          <w:rFonts w:ascii="Calibri"/>
          <w:iCs/>
        </w:rPr>
        <w:t xml:space="preserve">ey </w:t>
      </w:r>
      <w:r w:rsidRPr="00BE3248">
        <w:rPr>
          <w:rFonts w:ascii="Calibri"/>
          <w:iCs/>
          <w:spacing w:val="-1"/>
        </w:rPr>
        <w:t>hav</w:t>
      </w:r>
      <w:r w:rsidRPr="00BE3248">
        <w:rPr>
          <w:rFonts w:ascii="Calibri"/>
          <w:iCs/>
        </w:rPr>
        <w:t xml:space="preserve">e </w:t>
      </w:r>
      <w:r w:rsidRPr="00BE3248">
        <w:rPr>
          <w:rFonts w:ascii="Calibri"/>
          <w:iCs/>
          <w:spacing w:val="-1"/>
        </w:rPr>
        <w:t>n</w:t>
      </w:r>
      <w:r w:rsidRPr="00BE3248">
        <w:rPr>
          <w:rFonts w:ascii="Calibri"/>
          <w:iCs/>
          <w:spacing w:val="-3"/>
        </w:rPr>
        <w:t>o</w:t>
      </w:r>
      <w:r w:rsidRPr="00BE3248">
        <w:rPr>
          <w:rFonts w:ascii="Calibri"/>
          <w:iCs/>
        </w:rPr>
        <w:t>ted</w:t>
      </w:r>
      <w:r w:rsidRPr="00BE3248">
        <w:rPr>
          <w:rFonts w:ascii="Calibri"/>
          <w:iCs/>
          <w:spacing w:val="-1"/>
        </w:rPr>
        <w:t xml:space="preserve"> 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1"/>
        </w:rPr>
        <w:t>h</w:t>
      </w:r>
      <w:r w:rsidRPr="00BE3248">
        <w:rPr>
          <w:rFonts w:ascii="Calibri"/>
          <w:iCs/>
        </w:rPr>
        <w:t>ey</w:t>
      </w:r>
      <w:r w:rsidRPr="00BE3248">
        <w:rPr>
          <w:rFonts w:ascii="Calibri"/>
          <w:iCs/>
          <w:spacing w:val="-3"/>
        </w:rPr>
        <w:t xml:space="preserve"> </w:t>
      </w:r>
      <w:r w:rsidRPr="00BE3248">
        <w:rPr>
          <w:rFonts w:ascii="Calibri"/>
          <w:iCs/>
          <w:spacing w:val="-1"/>
        </w:rPr>
        <w:t>a</w:t>
      </w:r>
      <w:r w:rsidRPr="00BE3248">
        <w:rPr>
          <w:rFonts w:ascii="Calibri"/>
          <w:iCs/>
          <w:spacing w:val="-2"/>
        </w:rPr>
        <w:t>r</w:t>
      </w:r>
      <w:r w:rsidRPr="00BE3248">
        <w:rPr>
          <w:rFonts w:ascii="Calibri"/>
          <w:iCs/>
        </w:rPr>
        <w:t>e st</w:t>
      </w:r>
      <w:r w:rsidRPr="00BE3248">
        <w:rPr>
          <w:rFonts w:ascii="Calibri"/>
          <w:iCs/>
          <w:spacing w:val="1"/>
        </w:rPr>
        <w:t>r</w:t>
      </w:r>
      <w:r w:rsidRPr="00BE3248">
        <w:rPr>
          <w:rFonts w:ascii="Calibri"/>
          <w:iCs/>
          <w:spacing w:val="-1"/>
        </w:rPr>
        <w:t>ugglin</w:t>
      </w:r>
      <w:r w:rsidRPr="00BE3248">
        <w:rPr>
          <w:rFonts w:ascii="Calibri"/>
          <w:iCs/>
        </w:rPr>
        <w:t>g</w:t>
      </w:r>
      <w:r w:rsidRPr="00BE3248">
        <w:rPr>
          <w:rFonts w:ascii="Calibri"/>
          <w:iCs/>
          <w:spacing w:val="-1"/>
        </w:rPr>
        <w:t xml:space="preserve"> </w:t>
      </w:r>
      <w:r w:rsidRPr="00BE3248">
        <w:rPr>
          <w:rFonts w:ascii="Calibri"/>
          <w:iCs/>
        </w:rPr>
        <w:t>(</w:t>
      </w:r>
      <w:r w:rsidRPr="00BE3248">
        <w:rPr>
          <w:rFonts w:ascii="Calibri"/>
          <w:iCs/>
          <w:spacing w:val="-1"/>
        </w:rPr>
        <w:t>Fo</w:t>
      </w:r>
      <w:r w:rsidRPr="00BE3248">
        <w:rPr>
          <w:rFonts w:ascii="Calibri"/>
          <w:iCs/>
        </w:rPr>
        <w:t>r</w:t>
      </w:r>
      <w:r w:rsidRPr="00BE3248">
        <w:rPr>
          <w:rFonts w:ascii="Calibri"/>
          <w:iCs/>
          <w:spacing w:val="-1"/>
        </w:rPr>
        <w:t xml:space="preserve"> </w:t>
      </w:r>
      <w:r w:rsidRPr="00BE3248">
        <w:rPr>
          <w:rFonts w:ascii="Calibri"/>
          <w:iCs/>
        </w:rPr>
        <w:t>ex</w:t>
      </w:r>
      <w:r w:rsidRPr="00BE3248">
        <w:rPr>
          <w:rFonts w:ascii="Calibri"/>
          <w:iCs/>
          <w:spacing w:val="-1"/>
        </w:rPr>
        <w:t>a</w:t>
      </w:r>
      <w:r w:rsidRPr="00BE3248">
        <w:rPr>
          <w:rFonts w:ascii="Calibri"/>
          <w:iCs/>
        </w:rPr>
        <w:t>m</w:t>
      </w:r>
      <w:r w:rsidRPr="00BE3248">
        <w:rPr>
          <w:rFonts w:ascii="Calibri"/>
          <w:iCs/>
          <w:spacing w:val="-1"/>
        </w:rPr>
        <w:t>p</w:t>
      </w:r>
      <w:r w:rsidRPr="00BE3248">
        <w:rPr>
          <w:rFonts w:ascii="Calibri"/>
          <w:iCs/>
          <w:spacing w:val="-3"/>
        </w:rPr>
        <w:t>l</w:t>
      </w:r>
      <w:r w:rsidRPr="00BE3248">
        <w:rPr>
          <w:rFonts w:ascii="Calibri"/>
          <w:iCs/>
        </w:rPr>
        <w:t>e, t</w:t>
      </w:r>
      <w:r w:rsidRPr="00BE3248">
        <w:rPr>
          <w:rFonts w:ascii="Calibri"/>
          <w:iCs/>
          <w:spacing w:val="-4"/>
        </w:rPr>
        <w:t>h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i</w:t>
      </w:r>
      <w:r w:rsidRPr="00BE3248">
        <w:rPr>
          <w:rFonts w:ascii="Calibri"/>
          <w:iCs/>
        </w:rPr>
        <w:t>r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1"/>
        </w:rPr>
        <w:t>di</w:t>
      </w:r>
      <w:r w:rsidRPr="00BE3248">
        <w:rPr>
          <w:rFonts w:ascii="Calibri"/>
          <w:iCs/>
          <w:spacing w:val="-2"/>
        </w:rPr>
        <w:t>r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1"/>
        </w:rPr>
        <w:t>c</w:t>
      </w:r>
      <w:r w:rsidRPr="00BE3248">
        <w:rPr>
          <w:rFonts w:ascii="Calibri"/>
          <w:iCs/>
        </w:rPr>
        <w:t>t</w:t>
      </w:r>
      <w:r w:rsidRPr="00BE3248">
        <w:rPr>
          <w:rFonts w:ascii="Calibri"/>
          <w:iCs/>
          <w:spacing w:val="-2"/>
        </w:rPr>
        <w:t xml:space="preserve"> </w:t>
      </w:r>
      <w:r w:rsidRPr="00BE3248">
        <w:rPr>
          <w:rFonts w:ascii="Calibri"/>
          <w:iCs/>
        </w:rPr>
        <w:t>m</w:t>
      </w:r>
      <w:r w:rsidRPr="00BE3248">
        <w:rPr>
          <w:rFonts w:ascii="Calibri"/>
          <w:iCs/>
          <w:spacing w:val="-1"/>
        </w:rPr>
        <w:t>anag</w:t>
      </w:r>
      <w:r w:rsidRPr="00BE3248">
        <w:rPr>
          <w:rFonts w:ascii="Calibri"/>
          <w:iCs/>
        </w:rPr>
        <w:t>er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  <w:spacing w:val="-3"/>
        </w:rPr>
        <w:t>o</w:t>
      </w:r>
      <w:r w:rsidRPr="00BE3248">
        <w:rPr>
          <w:rFonts w:ascii="Calibri"/>
          <w:iCs/>
        </w:rPr>
        <w:t>r</w:t>
      </w:r>
      <w:r w:rsidRPr="00BE3248">
        <w:rPr>
          <w:rFonts w:ascii="Calibri"/>
          <w:iCs/>
          <w:spacing w:val="1"/>
        </w:rPr>
        <w:t xml:space="preserve"> </w:t>
      </w:r>
      <w:r w:rsidRPr="00BE3248">
        <w:rPr>
          <w:rFonts w:ascii="Calibri"/>
          <w:iCs/>
        </w:rPr>
        <w:t>E</w:t>
      </w:r>
      <w:r w:rsidRPr="00BE3248">
        <w:rPr>
          <w:rFonts w:ascii="Calibri"/>
          <w:iCs/>
          <w:spacing w:val="-3"/>
        </w:rPr>
        <w:t>A</w:t>
      </w:r>
      <w:r w:rsidRPr="00BE3248">
        <w:rPr>
          <w:rFonts w:ascii="Calibri"/>
          <w:iCs/>
          <w:spacing w:val="1"/>
        </w:rPr>
        <w:t>P</w:t>
      </w:r>
      <w:r w:rsidRPr="00BE3248">
        <w:rPr>
          <w:rFonts w:ascii="Calibri"/>
          <w:iCs/>
        </w:rPr>
        <w:t>)</w:t>
      </w:r>
    </w:p>
    <w:p w14:paraId="1FDA4C97" w14:textId="77777777" w:rsidR="00455E30" w:rsidRPr="00BE3248" w:rsidRDefault="00455E30" w:rsidP="00455E30">
      <w:pPr>
        <w:spacing w:before="59" w:after="120" w:line="276" w:lineRule="auto"/>
        <w:ind w:right="221"/>
        <w:rPr>
          <w:rFonts w:ascii="Calibri" w:eastAsia="Calibri" w:hAnsi="Calibri" w:cs="Calibri"/>
          <w:sz w:val="20"/>
          <w:szCs w:val="20"/>
        </w:rPr>
      </w:pPr>
      <w:r w:rsidRPr="00BE3248">
        <w:t>*Psychological first aid aims to reduce initial distress, meet current needs, promote flexible coping and encourage adjustment.</w:t>
      </w:r>
    </w:p>
    <w:p w14:paraId="14B90C6F" w14:textId="77777777" w:rsidR="00455E30" w:rsidRDefault="00455E30" w:rsidP="00455E30">
      <w:pPr>
        <w:spacing w:after="120"/>
      </w:pPr>
      <w:bookmarkStart w:id="3" w:name="Where_to_get_additional_help"/>
      <w:bookmarkEnd w:id="3"/>
    </w:p>
    <w:p w14:paraId="1A1EAE0E" w14:textId="77777777" w:rsidR="00455E30" w:rsidRPr="00BE3248" w:rsidRDefault="00455E30" w:rsidP="00455E30">
      <w:pPr>
        <w:pStyle w:val="Heading1"/>
        <w:rPr>
          <w:rFonts w:eastAsia="Calibri"/>
          <w:sz w:val="28"/>
          <w:szCs w:val="28"/>
        </w:rPr>
      </w:pPr>
      <w:r w:rsidRPr="00BE3248">
        <w:t>Where to get additional</w:t>
      </w:r>
      <w:r w:rsidRPr="00BE3248">
        <w:rPr>
          <w:spacing w:val="-16"/>
        </w:rPr>
        <w:t xml:space="preserve"> </w:t>
      </w:r>
      <w:r w:rsidRPr="00BE3248">
        <w:t>help</w:t>
      </w:r>
    </w:p>
    <w:p w14:paraId="26081D9D" w14:textId="77777777" w:rsidR="00455E30" w:rsidRDefault="00455E30" w:rsidP="00455E30">
      <w:pPr>
        <w:pStyle w:val="ListParagraph"/>
        <w:numPr>
          <w:ilvl w:val="0"/>
          <w:numId w:val="3"/>
        </w:numPr>
        <w:spacing w:after="120"/>
      </w:pPr>
      <w:r>
        <w:t xml:space="preserve">Program coordination – </w:t>
      </w:r>
      <w:r w:rsidRPr="00BE3248">
        <w:rPr>
          <w:highlight w:val="yellow"/>
        </w:rPr>
        <w:t>insert coordinator’s contact information</w:t>
      </w:r>
    </w:p>
    <w:p w14:paraId="2064D14D" w14:textId="77777777" w:rsidR="00455E30" w:rsidRDefault="00455E30" w:rsidP="00455E30">
      <w:pPr>
        <w:pStyle w:val="ListParagraph"/>
        <w:numPr>
          <w:ilvl w:val="0"/>
          <w:numId w:val="3"/>
        </w:numPr>
        <w:spacing w:after="120"/>
      </w:pPr>
      <w:r>
        <w:t>Relevant supervisor or</w:t>
      </w:r>
      <w:r w:rsidRPr="00BE3248">
        <w:rPr>
          <w:spacing w:val="-4"/>
        </w:rPr>
        <w:t xml:space="preserve"> </w:t>
      </w:r>
      <w:r>
        <w:t>manager</w:t>
      </w:r>
    </w:p>
    <w:p w14:paraId="56BE3277" w14:textId="77777777" w:rsidR="00455E30" w:rsidRDefault="00455E30" w:rsidP="00455E30">
      <w:pPr>
        <w:pStyle w:val="ListParagraph"/>
        <w:numPr>
          <w:ilvl w:val="0"/>
          <w:numId w:val="3"/>
        </w:numPr>
        <w:spacing w:after="120"/>
      </w:pPr>
      <w:r>
        <w:t>Human resources manager or</w:t>
      </w:r>
      <w:r w:rsidRPr="00BE3248">
        <w:rPr>
          <w:spacing w:val="-8"/>
        </w:rPr>
        <w:t xml:space="preserve"> </w:t>
      </w:r>
      <w:r>
        <w:t>officer</w:t>
      </w:r>
    </w:p>
    <w:p w14:paraId="59A2E19C" w14:textId="77777777" w:rsidR="00455E30" w:rsidRDefault="00455E30" w:rsidP="00455E30">
      <w:pPr>
        <w:pStyle w:val="ListParagraph"/>
        <w:numPr>
          <w:ilvl w:val="0"/>
          <w:numId w:val="3"/>
        </w:numPr>
        <w:spacing w:after="120"/>
      </w:pPr>
      <w:r>
        <w:t>Occupational health and safety</w:t>
      </w:r>
      <w:r w:rsidRPr="00BE3248">
        <w:rPr>
          <w:spacing w:val="-7"/>
        </w:rPr>
        <w:t xml:space="preserve"> </w:t>
      </w:r>
      <w:r>
        <w:t>officer</w:t>
      </w:r>
    </w:p>
    <w:p w14:paraId="58B60A77" w14:textId="77777777" w:rsidR="00455E30" w:rsidRDefault="00455E30" w:rsidP="00455E30">
      <w:pPr>
        <w:pStyle w:val="ListParagraph"/>
        <w:numPr>
          <w:ilvl w:val="0"/>
          <w:numId w:val="3"/>
        </w:numPr>
        <w:spacing w:after="120"/>
      </w:pPr>
      <w:r>
        <w:t>Health and safety</w:t>
      </w:r>
      <w:r w:rsidRPr="00BE3248">
        <w:rPr>
          <w:spacing w:val="-4"/>
        </w:rPr>
        <w:t xml:space="preserve"> </w:t>
      </w:r>
      <w:r>
        <w:t>representative</w:t>
      </w:r>
    </w:p>
    <w:p w14:paraId="5ABC6D8A" w14:textId="77777777" w:rsidR="00455E30" w:rsidRDefault="00455E30" w:rsidP="00455E30">
      <w:pPr>
        <w:pStyle w:val="ListParagraph"/>
        <w:numPr>
          <w:ilvl w:val="0"/>
          <w:numId w:val="3"/>
        </w:numPr>
        <w:spacing w:after="120"/>
      </w:pPr>
      <w:r>
        <w:t>Doctor/General Practitioner</w:t>
      </w:r>
      <w:r w:rsidRPr="00BE3248">
        <w:rPr>
          <w:spacing w:val="-4"/>
        </w:rPr>
        <w:t xml:space="preserve"> </w:t>
      </w:r>
      <w:r>
        <w:t>(GP)</w:t>
      </w:r>
    </w:p>
    <w:p w14:paraId="09C34012" w14:textId="77777777" w:rsidR="00455E30" w:rsidRDefault="00455E30" w:rsidP="00455E30">
      <w:pPr>
        <w:pStyle w:val="ListParagraph"/>
        <w:numPr>
          <w:ilvl w:val="0"/>
          <w:numId w:val="3"/>
        </w:numPr>
        <w:spacing w:after="120"/>
      </w:pPr>
      <w:r>
        <w:t>Counselling Services provided by</w:t>
      </w:r>
      <w:r w:rsidRPr="00BE3248">
        <w:rPr>
          <w:spacing w:val="-6"/>
        </w:rPr>
        <w:t xml:space="preserve"> </w:t>
      </w:r>
      <w:r>
        <w:t>workplace</w:t>
      </w:r>
    </w:p>
    <w:p w14:paraId="227DAC76" w14:textId="77777777" w:rsidR="00455E30" w:rsidRDefault="00455E30" w:rsidP="00455E30"/>
    <w:p w14:paraId="3371A0D8" w14:textId="77777777" w:rsidR="002D0AC2" w:rsidRDefault="002D0AC2" w:rsidP="00FE2EEA"/>
    <w:sectPr w:rsidR="002D0AC2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1C9FB" w14:textId="77777777" w:rsidR="00AF7797" w:rsidRDefault="00AF7797" w:rsidP="00FE2EEA">
      <w:pPr>
        <w:spacing w:after="0" w:line="240" w:lineRule="auto"/>
      </w:pPr>
      <w:r>
        <w:separator/>
      </w:r>
    </w:p>
  </w:endnote>
  <w:endnote w:type="continuationSeparator" w:id="0">
    <w:p w14:paraId="4C1EB541" w14:textId="77777777" w:rsidR="00AF7797" w:rsidRDefault="00AF7797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1F1FC4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031BF09" w14:textId="77777777" w:rsidR="00455E30" w:rsidRDefault="00455E30">
    <w:pPr>
      <w:pStyle w:val="Footer"/>
    </w:pPr>
    <w:r w:rsidRPr="00455E30">
      <w:t>Pre-briefing and Debriefing Recommendations</w:t>
    </w:r>
  </w:p>
  <w:p w14:paraId="323C0B42" w14:textId="0E8FDD84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1E0B5" w14:textId="77777777" w:rsidR="00534EB0" w:rsidRDefault="00534EB0" w:rsidP="00534EB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50CD309" wp14:editId="2808C907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97257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6E562F55" w14:textId="77777777" w:rsidR="00534EB0" w:rsidRDefault="00534EB0" w:rsidP="00534EB0">
    <w:pPr>
      <w:pStyle w:val="Footer"/>
    </w:pPr>
    <w:r w:rsidRPr="00455E30">
      <w:t>Pre-briefing and Debriefing Recommendations</w:t>
    </w:r>
  </w:p>
  <w:p w14:paraId="7B62B6D4" w14:textId="77777777" w:rsidR="00534EB0" w:rsidRDefault="00534EB0" w:rsidP="00534EB0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30412209" w14:textId="77777777" w:rsidR="00534EB0" w:rsidRDefault="00534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A9A0B" w14:textId="77777777" w:rsidR="00AF7797" w:rsidRDefault="00AF7797" w:rsidP="00FE2EEA">
      <w:pPr>
        <w:spacing w:after="0" w:line="240" w:lineRule="auto"/>
      </w:pPr>
      <w:r>
        <w:separator/>
      </w:r>
    </w:p>
  </w:footnote>
  <w:footnote w:type="continuationSeparator" w:id="0">
    <w:p w14:paraId="2CBE55EC" w14:textId="77777777" w:rsidR="00AF7797" w:rsidRDefault="00AF7797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08B97C21" wp14:editId="670864E8">
              <wp:simplePos x="0" y="0"/>
              <wp:positionH relativeFrom="column">
                <wp:posOffset>19050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1.1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tF0q1t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C1B0A8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57EEA68D" w:rsidR="006B51CA" w:rsidRDefault="00C7330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D7292B3" wp14:editId="1280FB7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4343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05EE639A" w:rsidR="006B51CA" w:rsidRDefault="00C73304" w:rsidP="006B51CA">
                          <w:pPr>
                            <w:pStyle w:val="Heading1"/>
                          </w:pPr>
                          <w:r>
                            <w:t>Pre-briefing and Debriefing Recommendations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342pt;height:110.6pt;z-index:25165721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" stroked="f">
              <v:textbox style="mso-fit-shape-to-text:t">
                <w:txbxContent>
                  <w:p w14:paraId="6EB9F6B5" w14:textId="05EE639A" w:rsidR="006B51CA" w:rsidRDefault="00C73304" w:rsidP="006B51CA">
                    <w:pPr>
                      <w:pStyle w:val="Heading1"/>
                    </w:pPr>
                    <w:r>
                      <w:t>Pre-briefing and Debriefing Recommendations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6A4A4" wp14:editId="6CE2ACA3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EE784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01F0"/>
    <w:multiLevelType w:val="hybridMultilevel"/>
    <w:tmpl w:val="F806BE88"/>
    <w:lvl w:ilvl="0" w:tplc="E3EECD92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04CA734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18A4B214">
      <w:start w:val="1"/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477CC488">
      <w:start w:val="1"/>
      <w:numFmt w:val="bullet"/>
      <w:lvlText w:val="•"/>
      <w:lvlJc w:val="left"/>
      <w:pPr>
        <w:ind w:left="3195" w:hanging="361"/>
      </w:pPr>
      <w:rPr>
        <w:rFonts w:hint="default"/>
      </w:rPr>
    </w:lvl>
    <w:lvl w:ilvl="4" w:tplc="29DA09E8">
      <w:start w:val="1"/>
      <w:numFmt w:val="bullet"/>
      <w:lvlText w:val="•"/>
      <w:lvlJc w:val="left"/>
      <w:pPr>
        <w:ind w:left="4193" w:hanging="361"/>
      </w:pPr>
      <w:rPr>
        <w:rFonts w:hint="default"/>
      </w:rPr>
    </w:lvl>
    <w:lvl w:ilvl="5" w:tplc="76CE3DEE">
      <w:start w:val="1"/>
      <w:numFmt w:val="bullet"/>
      <w:lvlText w:val="•"/>
      <w:lvlJc w:val="left"/>
      <w:pPr>
        <w:ind w:left="5191" w:hanging="361"/>
      </w:pPr>
      <w:rPr>
        <w:rFonts w:hint="default"/>
      </w:rPr>
    </w:lvl>
    <w:lvl w:ilvl="6" w:tplc="66C62E52">
      <w:start w:val="1"/>
      <w:numFmt w:val="bullet"/>
      <w:lvlText w:val="•"/>
      <w:lvlJc w:val="left"/>
      <w:pPr>
        <w:ind w:left="6188" w:hanging="361"/>
      </w:pPr>
      <w:rPr>
        <w:rFonts w:hint="default"/>
      </w:rPr>
    </w:lvl>
    <w:lvl w:ilvl="7" w:tplc="64CC6E72">
      <w:start w:val="1"/>
      <w:numFmt w:val="bullet"/>
      <w:lvlText w:val="•"/>
      <w:lvlJc w:val="left"/>
      <w:pPr>
        <w:ind w:left="7186" w:hanging="361"/>
      </w:pPr>
      <w:rPr>
        <w:rFonts w:hint="default"/>
      </w:rPr>
    </w:lvl>
    <w:lvl w:ilvl="8" w:tplc="85905EF4">
      <w:start w:val="1"/>
      <w:numFmt w:val="bullet"/>
      <w:lvlText w:val="•"/>
      <w:lvlJc w:val="left"/>
      <w:pPr>
        <w:ind w:left="8184" w:hanging="361"/>
      </w:pPr>
      <w:rPr>
        <w:rFonts w:hint="default"/>
      </w:rPr>
    </w:lvl>
  </w:abstractNum>
  <w:abstractNum w:abstractNumId="1" w15:restartNumberingAfterBreak="0">
    <w:nsid w:val="44EE1676"/>
    <w:multiLevelType w:val="hybridMultilevel"/>
    <w:tmpl w:val="AB08F362"/>
    <w:lvl w:ilvl="0" w:tplc="96C691AC">
      <w:start w:val="1"/>
      <w:numFmt w:val="bullet"/>
      <w:lvlText w:val=""/>
      <w:lvlJc w:val="left"/>
      <w:pPr>
        <w:ind w:left="70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5AC904E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A0D817BC">
      <w:start w:val="1"/>
      <w:numFmt w:val="bullet"/>
      <w:lvlText w:val="•"/>
      <w:lvlJc w:val="left"/>
      <w:pPr>
        <w:ind w:left="2302" w:hanging="360"/>
      </w:pPr>
      <w:rPr>
        <w:rFonts w:hint="default"/>
      </w:rPr>
    </w:lvl>
    <w:lvl w:ilvl="3" w:tplc="E9922A46">
      <w:start w:val="1"/>
      <w:numFmt w:val="bullet"/>
      <w:lvlText w:val="•"/>
      <w:lvlJc w:val="left"/>
      <w:pPr>
        <w:ind w:left="3103" w:hanging="360"/>
      </w:pPr>
      <w:rPr>
        <w:rFonts w:hint="default"/>
      </w:rPr>
    </w:lvl>
    <w:lvl w:ilvl="4" w:tplc="10FCDDF6">
      <w:start w:val="1"/>
      <w:numFmt w:val="bullet"/>
      <w:lvlText w:val="•"/>
      <w:lvlJc w:val="left"/>
      <w:pPr>
        <w:ind w:left="3904" w:hanging="360"/>
      </w:pPr>
      <w:rPr>
        <w:rFonts w:hint="default"/>
      </w:rPr>
    </w:lvl>
    <w:lvl w:ilvl="5" w:tplc="D02CD4C6">
      <w:start w:val="1"/>
      <w:numFmt w:val="bullet"/>
      <w:lvlText w:val="•"/>
      <w:lvlJc w:val="left"/>
      <w:pPr>
        <w:ind w:left="4705" w:hanging="360"/>
      </w:pPr>
      <w:rPr>
        <w:rFonts w:hint="default"/>
      </w:rPr>
    </w:lvl>
    <w:lvl w:ilvl="6" w:tplc="4248446C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5428FEE8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8" w:tplc="97B2364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2" w15:restartNumberingAfterBreak="0">
    <w:nsid w:val="48827323"/>
    <w:multiLevelType w:val="hybridMultilevel"/>
    <w:tmpl w:val="8A0EB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2B42A2"/>
    <w:rsid w:val="002B6A29"/>
    <w:rsid w:val="002D0AC2"/>
    <w:rsid w:val="00455E30"/>
    <w:rsid w:val="004B719B"/>
    <w:rsid w:val="00534EB0"/>
    <w:rsid w:val="006B51CA"/>
    <w:rsid w:val="00721966"/>
    <w:rsid w:val="00771D9C"/>
    <w:rsid w:val="007819C3"/>
    <w:rsid w:val="00850159"/>
    <w:rsid w:val="00871535"/>
    <w:rsid w:val="00A978E7"/>
    <w:rsid w:val="00AF7797"/>
    <w:rsid w:val="00BF1CC1"/>
    <w:rsid w:val="00C538F4"/>
    <w:rsid w:val="00C73304"/>
    <w:rsid w:val="00CC74A6"/>
    <w:rsid w:val="00D31948"/>
    <w:rsid w:val="00D640CE"/>
    <w:rsid w:val="00DE4F17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55E3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45039-59EC-4138-A69D-8EA9265321E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8ea2596-d6df-44c7-886e-5f2efe51ad18"/>
    <ds:schemaRef ds:uri="9f3bff31-9fd4-4699-90cf-c0cd11766f1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4</cp:revision>
  <dcterms:created xsi:type="dcterms:W3CDTF">2020-05-27T23:11:00Z</dcterms:created>
  <dcterms:modified xsi:type="dcterms:W3CDTF">2020-05-27T23:28:00Z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